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D500" w14:textId="6D44BD1D" w:rsidR="006340DC" w:rsidRDefault="003E4F56" w:rsidP="00B82751">
      <w:pPr>
        <w:jc w:val="center"/>
        <w:rPr>
          <w:b/>
          <w:color w:val="000000" w:themeColor="text1"/>
          <w:sz w:val="38"/>
          <w:szCs w:val="38"/>
        </w:rPr>
      </w:pPr>
      <w:r w:rsidRPr="001976D6">
        <w:rPr>
          <w:b/>
          <w:color w:val="000000" w:themeColor="text1"/>
          <w:sz w:val="38"/>
          <w:szCs w:val="38"/>
        </w:rPr>
        <w:t>Perth Eye Foundation</w:t>
      </w:r>
      <w:r w:rsidR="00F55057" w:rsidRPr="001976D6">
        <w:rPr>
          <w:b/>
          <w:color w:val="000000" w:themeColor="text1"/>
          <w:sz w:val="38"/>
          <w:szCs w:val="38"/>
        </w:rPr>
        <w:t xml:space="preserve"> Ltd   </w:t>
      </w:r>
      <w:r w:rsidR="00B82751" w:rsidRPr="001976D6">
        <w:rPr>
          <w:b/>
          <w:color w:val="000000" w:themeColor="text1"/>
          <w:sz w:val="38"/>
          <w:szCs w:val="38"/>
        </w:rPr>
        <w:t xml:space="preserve"> </w:t>
      </w:r>
      <w:r w:rsidR="00F55057" w:rsidRPr="001976D6">
        <w:rPr>
          <w:b/>
          <w:color w:val="000000" w:themeColor="text1"/>
          <w:sz w:val="38"/>
          <w:szCs w:val="38"/>
        </w:rPr>
        <w:t xml:space="preserve">AGM </w:t>
      </w:r>
      <w:r w:rsidR="00512801" w:rsidRPr="001976D6">
        <w:rPr>
          <w:b/>
          <w:color w:val="000000" w:themeColor="text1"/>
          <w:sz w:val="38"/>
          <w:szCs w:val="38"/>
        </w:rPr>
        <w:t>202</w:t>
      </w:r>
      <w:r w:rsidR="00E2610F">
        <w:rPr>
          <w:b/>
          <w:color w:val="000000" w:themeColor="text1"/>
          <w:sz w:val="38"/>
          <w:szCs w:val="38"/>
        </w:rPr>
        <w:t>3</w:t>
      </w:r>
      <w:r w:rsidR="00F55057" w:rsidRPr="001976D6">
        <w:rPr>
          <w:b/>
          <w:color w:val="000000" w:themeColor="text1"/>
          <w:sz w:val="38"/>
          <w:szCs w:val="38"/>
        </w:rPr>
        <w:t xml:space="preserve"> </w:t>
      </w:r>
      <w:r w:rsidR="00B82751" w:rsidRPr="001976D6">
        <w:rPr>
          <w:b/>
          <w:color w:val="000000" w:themeColor="text1"/>
          <w:sz w:val="38"/>
          <w:szCs w:val="38"/>
        </w:rPr>
        <w:t xml:space="preserve">  </w:t>
      </w:r>
      <w:r w:rsidR="00F55057" w:rsidRPr="001976D6">
        <w:rPr>
          <w:b/>
          <w:color w:val="000000" w:themeColor="text1"/>
          <w:sz w:val="38"/>
          <w:szCs w:val="38"/>
        </w:rPr>
        <w:t xml:space="preserve">  Chair’s Report</w:t>
      </w:r>
    </w:p>
    <w:p w14:paraId="3DE5ECB7" w14:textId="3B72D362" w:rsidR="00687475" w:rsidRPr="00687475" w:rsidRDefault="00687475" w:rsidP="00B82751">
      <w:pPr>
        <w:jc w:val="center"/>
        <w:rPr>
          <w:b/>
          <w:color w:val="000000" w:themeColor="text1"/>
          <w:sz w:val="38"/>
          <w:szCs w:val="38"/>
          <w:u w:val="single"/>
        </w:rPr>
      </w:pPr>
      <w:r w:rsidRPr="00687475">
        <w:rPr>
          <w:b/>
          <w:color w:val="000000" w:themeColor="text1"/>
          <w:sz w:val="38"/>
          <w:szCs w:val="38"/>
          <w:u w:val="single"/>
        </w:rPr>
        <w:t>Letter to Members and Stakeholders</w:t>
      </w:r>
    </w:p>
    <w:p w14:paraId="526871AD" w14:textId="77777777" w:rsidR="001E42DB" w:rsidRPr="001976D6" w:rsidRDefault="001E42DB" w:rsidP="00B82751">
      <w:pPr>
        <w:jc w:val="center"/>
        <w:rPr>
          <w:b/>
          <w:color w:val="000000" w:themeColor="text1"/>
          <w:sz w:val="38"/>
          <w:szCs w:val="38"/>
        </w:rPr>
      </w:pPr>
    </w:p>
    <w:p w14:paraId="0BD7602B" w14:textId="419F450E" w:rsidR="004770A1" w:rsidRPr="004770A1" w:rsidRDefault="003572C7" w:rsidP="004770A1">
      <w:pPr>
        <w:spacing w:line="360" w:lineRule="auto"/>
        <w:jc w:val="both"/>
        <w:rPr>
          <w:sz w:val="28"/>
          <w:szCs w:val="28"/>
        </w:rPr>
      </w:pPr>
      <w:r w:rsidRPr="000228DB">
        <w:rPr>
          <w:rFonts w:cstheme="minorHAnsi"/>
          <w:b/>
          <w:bCs/>
          <w:i/>
          <w:iCs/>
          <w:color w:val="000000" w:themeColor="text1"/>
          <w:sz w:val="28"/>
          <w:szCs w:val="28"/>
        </w:rPr>
        <w:t>Perth Eye Foundation</w:t>
      </w:r>
      <w:r w:rsidR="000228DB" w:rsidRPr="000228DB">
        <w:rPr>
          <w:rFonts w:cstheme="minorHAnsi"/>
          <w:b/>
          <w:bCs/>
          <w:i/>
          <w:iCs/>
          <w:color w:val="000000" w:themeColor="text1"/>
          <w:sz w:val="28"/>
          <w:szCs w:val="28"/>
        </w:rPr>
        <w:t xml:space="preserve"> Ltd</w:t>
      </w:r>
      <w:r w:rsidRPr="001976D6">
        <w:rPr>
          <w:rFonts w:cstheme="minorHAnsi"/>
          <w:color w:val="000000" w:themeColor="text1"/>
          <w:sz w:val="28"/>
          <w:szCs w:val="28"/>
        </w:rPr>
        <w:t xml:space="preserve"> </w:t>
      </w:r>
      <w:r w:rsidR="0049280F">
        <w:rPr>
          <w:rFonts w:cstheme="minorHAnsi"/>
          <w:color w:val="000000" w:themeColor="text1"/>
          <w:sz w:val="28"/>
          <w:szCs w:val="28"/>
        </w:rPr>
        <w:t xml:space="preserve">is an </w:t>
      </w:r>
      <w:r w:rsidR="00FD6B40" w:rsidRPr="001976D6">
        <w:rPr>
          <w:rFonts w:cstheme="minorHAnsi"/>
          <w:color w:val="000000" w:themeColor="text1"/>
          <w:sz w:val="28"/>
          <w:szCs w:val="28"/>
        </w:rPr>
        <w:t>independent</w:t>
      </w:r>
      <w:r w:rsidR="0049280F">
        <w:rPr>
          <w:rFonts w:cstheme="minorHAnsi"/>
          <w:color w:val="000000" w:themeColor="text1"/>
          <w:sz w:val="28"/>
          <w:szCs w:val="28"/>
        </w:rPr>
        <w:t>,</w:t>
      </w:r>
      <w:r w:rsidR="00FD6B40" w:rsidRPr="001976D6">
        <w:rPr>
          <w:rFonts w:cstheme="minorHAnsi"/>
          <w:color w:val="000000" w:themeColor="text1"/>
          <w:sz w:val="28"/>
          <w:szCs w:val="28"/>
        </w:rPr>
        <w:t xml:space="preserve"> self-funded</w:t>
      </w:r>
      <w:r w:rsidR="00F176D4" w:rsidRPr="001976D6">
        <w:rPr>
          <w:rFonts w:cstheme="minorHAnsi"/>
          <w:color w:val="000000" w:themeColor="text1"/>
          <w:sz w:val="28"/>
          <w:szCs w:val="28"/>
        </w:rPr>
        <w:t>,</w:t>
      </w:r>
      <w:r w:rsidR="00D24115" w:rsidRPr="001976D6">
        <w:rPr>
          <w:rFonts w:cstheme="minorHAnsi"/>
          <w:color w:val="000000" w:themeColor="text1"/>
          <w:sz w:val="28"/>
          <w:szCs w:val="28"/>
        </w:rPr>
        <w:t xml:space="preserve"> </w:t>
      </w:r>
      <w:r w:rsidR="0049280F" w:rsidRPr="001976D6">
        <w:rPr>
          <w:rFonts w:cstheme="minorHAnsi"/>
          <w:color w:val="000000" w:themeColor="text1"/>
          <w:sz w:val="28"/>
          <w:szCs w:val="28"/>
        </w:rPr>
        <w:t>not-for-profit</w:t>
      </w:r>
      <w:r w:rsidR="0049280F">
        <w:rPr>
          <w:rFonts w:cstheme="minorHAnsi"/>
          <w:color w:val="000000" w:themeColor="text1"/>
          <w:sz w:val="28"/>
          <w:szCs w:val="28"/>
        </w:rPr>
        <w:t xml:space="preserve"> charity </w:t>
      </w:r>
      <w:r w:rsidR="00D24115" w:rsidRPr="001976D6">
        <w:rPr>
          <w:rFonts w:cstheme="minorHAnsi"/>
          <w:color w:val="000000" w:themeColor="text1"/>
          <w:sz w:val="28"/>
          <w:szCs w:val="28"/>
        </w:rPr>
        <w:t>located in Western Australia</w:t>
      </w:r>
      <w:r w:rsidR="0049280F">
        <w:rPr>
          <w:rFonts w:cstheme="minorHAnsi"/>
          <w:color w:val="000000" w:themeColor="text1"/>
          <w:sz w:val="28"/>
          <w:szCs w:val="28"/>
        </w:rPr>
        <w:t>.  We are</w:t>
      </w:r>
      <w:r w:rsidR="00D24115" w:rsidRPr="001976D6">
        <w:rPr>
          <w:rFonts w:cstheme="minorHAnsi"/>
          <w:color w:val="000000" w:themeColor="text1"/>
          <w:sz w:val="28"/>
          <w:szCs w:val="28"/>
        </w:rPr>
        <w:t xml:space="preserve"> committed to </w:t>
      </w:r>
      <w:r w:rsidR="00FD6B40" w:rsidRPr="001976D6">
        <w:rPr>
          <w:rFonts w:cstheme="minorHAnsi"/>
          <w:color w:val="000000" w:themeColor="text1"/>
          <w:sz w:val="28"/>
          <w:szCs w:val="28"/>
        </w:rPr>
        <w:t>a future where no one is suffering from a preventable eye disease.</w:t>
      </w:r>
      <w:r w:rsidR="00D24115" w:rsidRPr="001976D6">
        <w:rPr>
          <w:rFonts w:cstheme="minorHAnsi"/>
          <w:color w:val="000000" w:themeColor="text1"/>
          <w:sz w:val="28"/>
          <w:szCs w:val="28"/>
        </w:rPr>
        <w:t xml:space="preserve"> </w:t>
      </w:r>
      <w:r w:rsidR="00AE52AE">
        <w:rPr>
          <w:rFonts w:cstheme="minorHAnsi"/>
          <w:color w:val="000000" w:themeColor="text1"/>
          <w:sz w:val="28"/>
          <w:szCs w:val="28"/>
        </w:rPr>
        <w:t xml:space="preserve"> </w:t>
      </w:r>
      <w:r w:rsidR="00F948D1">
        <w:rPr>
          <w:sz w:val="28"/>
          <w:szCs w:val="28"/>
        </w:rPr>
        <w:t>Our</w:t>
      </w:r>
      <w:r w:rsidR="004770A1" w:rsidRPr="004770A1">
        <w:rPr>
          <w:sz w:val="28"/>
          <w:szCs w:val="28"/>
        </w:rPr>
        <w:t xml:space="preserve"> Foundation</w:t>
      </w:r>
      <w:r w:rsidR="00F948D1">
        <w:rPr>
          <w:sz w:val="28"/>
          <w:szCs w:val="28"/>
        </w:rPr>
        <w:t xml:space="preserve">, </w:t>
      </w:r>
      <w:r w:rsidR="004770A1" w:rsidRPr="004770A1">
        <w:rPr>
          <w:sz w:val="28"/>
          <w:szCs w:val="28"/>
        </w:rPr>
        <w:t>formally</w:t>
      </w:r>
      <w:r w:rsidR="00C4164A">
        <w:rPr>
          <w:sz w:val="28"/>
          <w:szCs w:val="28"/>
        </w:rPr>
        <w:t xml:space="preserve"> </w:t>
      </w:r>
      <w:r w:rsidR="00E062FD">
        <w:rPr>
          <w:sz w:val="28"/>
          <w:szCs w:val="28"/>
        </w:rPr>
        <w:t xml:space="preserve">the </w:t>
      </w:r>
      <w:r w:rsidR="00E062FD" w:rsidRPr="00E062FD">
        <w:rPr>
          <w:i/>
          <w:iCs/>
          <w:sz w:val="28"/>
          <w:szCs w:val="28"/>
        </w:rPr>
        <w:t>Eye</w:t>
      </w:r>
      <w:r w:rsidR="004770A1" w:rsidRPr="004770A1">
        <w:rPr>
          <w:i/>
          <w:iCs/>
          <w:sz w:val="28"/>
          <w:szCs w:val="28"/>
        </w:rPr>
        <w:t xml:space="preserve"> Surgery Foundation</w:t>
      </w:r>
      <w:r w:rsidR="004770A1" w:rsidRPr="004770A1">
        <w:rPr>
          <w:sz w:val="28"/>
          <w:szCs w:val="28"/>
        </w:rPr>
        <w:t xml:space="preserve"> established in 1992</w:t>
      </w:r>
      <w:r w:rsidR="00F948D1">
        <w:rPr>
          <w:sz w:val="28"/>
          <w:szCs w:val="28"/>
        </w:rPr>
        <w:t>,</w:t>
      </w:r>
      <w:r w:rsidR="004770A1" w:rsidRPr="004770A1">
        <w:rPr>
          <w:sz w:val="28"/>
          <w:szCs w:val="28"/>
        </w:rPr>
        <w:t xml:space="preserve"> has been in operation for over 30 years with more than $4 million contributed to eye health projects, the </w:t>
      </w:r>
      <w:r w:rsidR="004770A1" w:rsidRPr="00CE5965">
        <w:rPr>
          <w:b/>
          <w:bCs/>
          <w:i/>
          <w:iCs/>
          <w:sz w:val="28"/>
          <w:szCs w:val="28"/>
        </w:rPr>
        <w:t>Perth Eye Foundation</w:t>
      </w:r>
      <w:r w:rsidR="004770A1" w:rsidRPr="004770A1">
        <w:rPr>
          <w:sz w:val="28"/>
          <w:szCs w:val="28"/>
        </w:rPr>
        <w:t xml:space="preserve"> remains committed to improving eye health</w:t>
      </w:r>
      <w:r w:rsidR="00CE5965">
        <w:rPr>
          <w:sz w:val="28"/>
          <w:szCs w:val="28"/>
        </w:rPr>
        <w:t xml:space="preserve"> both locally and overseas</w:t>
      </w:r>
      <w:r w:rsidR="004770A1" w:rsidRPr="004770A1">
        <w:rPr>
          <w:sz w:val="28"/>
          <w:szCs w:val="28"/>
        </w:rPr>
        <w:t xml:space="preserve">. </w:t>
      </w:r>
    </w:p>
    <w:p w14:paraId="68482DC7" w14:textId="10A8A65D" w:rsidR="004770A1" w:rsidRDefault="004770A1" w:rsidP="004770A1">
      <w:pPr>
        <w:spacing w:line="360" w:lineRule="auto"/>
        <w:jc w:val="both"/>
        <w:rPr>
          <w:sz w:val="28"/>
          <w:szCs w:val="28"/>
        </w:rPr>
      </w:pPr>
      <w:r w:rsidRPr="004770A1">
        <w:rPr>
          <w:sz w:val="28"/>
          <w:szCs w:val="28"/>
        </w:rPr>
        <w:t>Our strategy is to work collaboratively with the eye health sector to support research, training, and sustainable health care reform for a brighter future for patients and their families.</w:t>
      </w:r>
    </w:p>
    <w:p w14:paraId="72566F2F" w14:textId="68AD67DB" w:rsidR="00E062FD" w:rsidRDefault="00A00C6F" w:rsidP="00E062FD">
      <w:pPr>
        <w:spacing w:line="360" w:lineRule="auto"/>
        <w:jc w:val="both"/>
        <w:rPr>
          <w:sz w:val="28"/>
          <w:szCs w:val="28"/>
        </w:rPr>
      </w:pPr>
      <w:r>
        <w:rPr>
          <w:sz w:val="28"/>
          <w:szCs w:val="28"/>
        </w:rPr>
        <w:t>The</w:t>
      </w:r>
      <w:r w:rsidR="00E062FD" w:rsidRPr="00E062FD">
        <w:rPr>
          <w:sz w:val="28"/>
          <w:szCs w:val="28"/>
        </w:rPr>
        <w:t xml:space="preserve"> </w:t>
      </w:r>
      <w:r w:rsidR="00E062FD" w:rsidRPr="00A00C6F">
        <w:rPr>
          <w:b/>
          <w:bCs/>
          <w:i/>
          <w:iCs/>
          <w:sz w:val="28"/>
          <w:szCs w:val="28"/>
        </w:rPr>
        <w:t>Perth Eye Foundation</w:t>
      </w:r>
      <w:r w:rsidR="00E062FD" w:rsidRPr="00E062FD">
        <w:rPr>
          <w:sz w:val="28"/>
          <w:szCs w:val="28"/>
        </w:rPr>
        <w:t xml:space="preserve"> is proud to have funded all of its research and vision projects </w:t>
      </w:r>
      <w:r w:rsidR="0049280F">
        <w:rPr>
          <w:sz w:val="28"/>
          <w:szCs w:val="28"/>
        </w:rPr>
        <w:t>from</w:t>
      </w:r>
      <w:r w:rsidR="00E062FD" w:rsidRPr="00E062FD">
        <w:rPr>
          <w:sz w:val="28"/>
          <w:szCs w:val="28"/>
        </w:rPr>
        <w:t xml:space="preserve"> the proceeds of invest</w:t>
      </w:r>
      <w:r w:rsidR="0049280F">
        <w:rPr>
          <w:sz w:val="28"/>
          <w:szCs w:val="28"/>
        </w:rPr>
        <w:t>ing</w:t>
      </w:r>
      <w:r w:rsidR="00E062FD" w:rsidRPr="00E062FD">
        <w:rPr>
          <w:sz w:val="28"/>
          <w:szCs w:val="28"/>
        </w:rPr>
        <w:t xml:space="preserve"> our capital funds</w:t>
      </w:r>
      <w:r w:rsidR="0049280F">
        <w:rPr>
          <w:sz w:val="28"/>
          <w:szCs w:val="28"/>
        </w:rPr>
        <w:t>,</w:t>
      </w:r>
      <w:r w:rsidR="00E062FD" w:rsidRPr="00E062FD">
        <w:rPr>
          <w:sz w:val="28"/>
          <w:szCs w:val="28"/>
        </w:rPr>
        <w:t xml:space="preserve"> which are the legacy of our founders. </w:t>
      </w:r>
      <w:r w:rsidR="0049280F">
        <w:rPr>
          <w:sz w:val="28"/>
          <w:szCs w:val="28"/>
        </w:rPr>
        <w:t xml:space="preserve"> </w:t>
      </w:r>
      <w:r w:rsidR="00E062FD" w:rsidRPr="00E062FD">
        <w:rPr>
          <w:sz w:val="28"/>
          <w:szCs w:val="28"/>
        </w:rPr>
        <w:t xml:space="preserve">We do not engage in active </w:t>
      </w:r>
      <w:r w:rsidR="00D21C59" w:rsidRPr="00E062FD">
        <w:rPr>
          <w:sz w:val="28"/>
          <w:szCs w:val="28"/>
        </w:rPr>
        <w:t>fundraising,</w:t>
      </w:r>
      <w:r w:rsidR="00E062FD" w:rsidRPr="00E062FD">
        <w:rPr>
          <w:sz w:val="28"/>
          <w:szCs w:val="28"/>
        </w:rPr>
        <w:t xml:space="preserve"> but </w:t>
      </w:r>
      <w:r w:rsidR="00687475">
        <w:rPr>
          <w:sz w:val="28"/>
          <w:szCs w:val="28"/>
        </w:rPr>
        <w:t>we are always</w:t>
      </w:r>
      <w:r w:rsidR="00E062FD" w:rsidRPr="00E062FD">
        <w:rPr>
          <w:sz w:val="28"/>
          <w:szCs w:val="28"/>
        </w:rPr>
        <w:t xml:space="preserve"> glad to accept donations or bequests. </w:t>
      </w:r>
      <w:r w:rsidR="0049280F">
        <w:rPr>
          <w:sz w:val="28"/>
          <w:szCs w:val="28"/>
        </w:rPr>
        <w:t xml:space="preserve"> </w:t>
      </w:r>
      <w:r w:rsidR="00E062FD" w:rsidRPr="00E062FD">
        <w:rPr>
          <w:sz w:val="28"/>
          <w:szCs w:val="28"/>
        </w:rPr>
        <w:t>We offer assurance of low overheads, sound governance, capable management of our investments</w:t>
      </w:r>
      <w:r w:rsidR="00F948D1">
        <w:rPr>
          <w:sz w:val="28"/>
          <w:szCs w:val="28"/>
        </w:rPr>
        <w:t>,</w:t>
      </w:r>
      <w:r w:rsidR="00E062FD" w:rsidRPr="00E062FD">
        <w:rPr>
          <w:sz w:val="28"/>
          <w:szCs w:val="28"/>
        </w:rPr>
        <w:t xml:space="preserve"> and impactful allocation of grants. </w:t>
      </w:r>
    </w:p>
    <w:p w14:paraId="53FB0F7A" w14:textId="4E0F394E" w:rsidR="00E062FD" w:rsidRPr="00E062FD" w:rsidRDefault="00E062FD" w:rsidP="00E062FD">
      <w:pPr>
        <w:spacing w:line="360" w:lineRule="auto"/>
        <w:jc w:val="both"/>
        <w:rPr>
          <w:rFonts w:cstheme="minorHAnsi"/>
          <w:b/>
          <w:bCs/>
          <w:color w:val="000000" w:themeColor="text1"/>
          <w:sz w:val="28"/>
          <w:szCs w:val="28"/>
        </w:rPr>
      </w:pPr>
      <w:r w:rsidRPr="00E062FD">
        <w:rPr>
          <w:sz w:val="28"/>
          <w:szCs w:val="28"/>
        </w:rPr>
        <w:t xml:space="preserve">Unlike many other charities we can transfer the </w:t>
      </w:r>
      <w:r w:rsidRPr="00687475">
        <w:rPr>
          <w:sz w:val="28"/>
          <w:szCs w:val="28"/>
          <w:u w:val="single"/>
        </w:rPr>
        <w:t>full</w:t>
      </w:r>
      <w:r w:rsidRPr="00E062FD">
        <w:rPr>
          <w:sz w:val="28"/>
          <w:szCs w:val="28"/>
        </w:rPr>
        <w:t xml:space="preserve"> value of all donations with complete transparency</w:t>
      </w:r>
      <w:r w:rsidR="00A00C6F">
        <w:rPr>
          <w:sz w:val="28"/>
          <w:szCs w:val="28"/>
        </w:rPr>
        <w:t xml:space="preserve"> </w:t>
      </w:r>
      <w:r w:rsidRPr="00E062FD">
        <w:rPr>
          <w:sz w:val="28"/>
          <w:szCs w:val="28"/>
        </w:rPr>
        <w:t xml:space="preserve">to support </w:t>
      </w:r>
      <w:r w:rsidR="005C3E2C">
        <w:rPr>
          <w:sz w:val="28"/>
          <w:szCs w:val="28"/>
        </w:rPr>
        <w:t xml:space="preserve">one or more of our </w:t>
      </w:r>
      <w:r w:rsidRPr="00E062FD">
        <w:rPr>
          <w:sz w:val="28"/>
          <w:szCs w:val="28"/>
        </w:rPr>
        <w:t>projects conducted by suitably qualified organisations and individuals who are focused on furthering ophthalmic education, research, training, capacity building, or sustainable service delivery.</w:t>
      </w:r>
    </w:p>
    <w:p w14:paraId="7EAB3DC4" w14:textId="5F763D95" w:rsidR="00687475" w:rsidRDefault="00B2000F" w:rsidP="00B2000F">
      <w:pPr>
        <w:spacing w:line="360" w:lineRule="auto"/>
        <w:jc w:val="both"/>
        <w:rPr>
          <w:sz w:val="28"/>
          <w:szCs w:val="28"/>
        </w:rPr>
      </w:pPr>
      <w:r w:rsidRPr="00B2000F">
        <w:rPr>
          <w:sz w:val="28"/>
          <w:szCs w:val="28"/>
        </w:rPr>
        <w:lastRenderedPageBreak/>
        <w:t xml:space="preserve">The Western Australian eye health sector encompasses individuals, organisations and activities which share the goal of improving the diagnosis and management of eye diseases within WA.  </w:t>
      </w:r>
      <w:r w:rsidR="00A00C6F" w:rsidRPr="00B2000F">
        <w:rPr>
          <w:sz w:val="28"/>
          <w:szCs w:val="28"/>
        </w:rPr>
        <w:t xml:space="preserve">Last year we commissioned </w:t>
      </w:r>
      <w:r w:rsidRPr="00B2000F">
        <w:rPr>
          <w:sz w:val="28"/>
          <w:szCs w:val="28"/>
        </w:rPr>
        <w:t xml:space="preserve">Dr Joos Meyer to conduct </w:t>
      </w:r>
      <w:r w:rsidR="00A00C6F" w:rsidRPr="00B2000F">
        <w:rPr>
          <w:sz w:val="28"/>
          <w:szCs w:val="28"/>
        </w:rPr>
        <w:t>an external analysis of the sector</w:t>
      </w:r>
      <w:r w:rsidR="006D69A5">
        <w:rPr>
          <w:sz w:val="28"/>
          <w:szCs w:val="28"/>
        </w:rPr>
        <w:t xml:space="preserve"> to assist with guiding our efforts and ensuring we were targeting areas of unmet </w:t>
      </w:r>
      <w:r w:rsidR="00687475">
        <w:rPr>
          <w:sz w:val="28"/>
          <w:szCs w:val="28"/>
        </w:rPr>
        <w:t>need;</w:t>
      </w:r>
      <w:r w:rsidR="00A00C6F" w:rsidRPr="00B2000F">
        <w:rPr>
          <w:sz w:val="28"/>
          <w:szCs w:val="28"/>
        </w:rPr>
        <w:t xml:space="preserve"> </w:t>
      </w:r>
      <w:r w:rsidRPr="00B2000F">
        <w:rPr>
          <w:sz w:val="28"/>
          <w:szCs w:val="28"/>
        </w:rPr>
        <w:t>t</w:t>
      </w:r>
      <w:r w:rsidR="00A00C6F" w:rsidRPr="00B2000F">
        <w:rPr>
          <w:sz w:val="28"/>
          <w:szCs w:val="28"/>
        </w:rPr>
        <w:t xml:space="preserve">he result was a </w:t>
      </w:r>
      <w:r w:rsidRPr="00B2000F">
        <w:rPr>
          <w:sz w:val="28"/>
          <w:szCs w:val="28"/>
        </w:rPr>
        <w:t>215-page</w:t>
      </w:r>
      <w:r w:rsidR="00A00C6F" w:rsidRPr="00B2000F">
        <w:rPr>
          <w:sz w:val="28"/>
          <w:szCs w:val="28"/>
        </w:rPr>
        <w:t xml:space="preserve"> </w:t>
      </w:r>
      <w:r w:rsidRPr="00B2000F">
        <w:rPr>
          <w:sz w:val="28"/>
          <w:szCs w:val="28"/>
        </w:rPr>
        <w:t xml:space="preserve">research </w:t>
      </w:r>
      <w:r w:rsidR="00A00C6F" w:rsidRPr="00B2000F">
        <w:rPr>
          <w:sz w:val="28"/>
          <w:szCs w:val="28"/>
        </w:rPr>
        <w:t xml:space="preserve">report </w:t>
      </w:r>
      <w:r w:rsidRPr="00B2000F">
        <w:rPr>
          <w:sz w:val="28"/>
          <w:szCs w:val="28"/>
        </w:rPr>
        <w:t>titled</w:t>
      </w:r>
      <w:r>
        <w:rPr>
          <w:sz w:val="28"/>
          <w:szCs w:val="28"/>
        </w:rPr>
        <w:t xml:space="preserve"> the</w:t>
      </w:r>
      <w:r w:rsidRPr="00B2000F">
        <w:rPr>
          <w:sz w:val="28"/>
          <w:szCs w:val="28"/>
        </w:rPr>
        <w:t xml:space="preserve"> </w:t>
      </w:r>
      <w:r w:rsidRPr="00B2000F">
        <w:rPr>
          <w:i/>
          <w:iCs/>
          <w:sz w:val="28"/>
          <w:szCs w:val="28"/>
        </w:rPr>
        <w:t>WA Vision Health Report</w:t>
      </w:r>
      <w:r w:rsidRPr="00B2000F">
        <w:rPr>
          <w:sz w:val="28"/>
          <w:szCs w:val="28"/>
        </w:rPr>
        <w:t xml:space="preserve">. </w:t>
      </w:r>
    </w:p>
    <w:p w14:paraId="0CDE6557" w14:textId="7D6BEAB0" w:rsidR="000B1556" w:rsidRPr="006D69A5" w:rsidRDefault="00B2000F" w:rsidP="000B1556">
      <w:pPr>
        <w:spacing w:line="360" w:lineRule="auto"/>
        <w:jc w:val="both"/>
        <w:rPr>
          <w:sz w:val="28"/>
          <w:szCs w:val="28"/>
        </w:rPr>
      </w:pPr>
      <w:r w:rsidRPr="00B2000F">
        <w:rPr>
          <w:sz w:val="28"/>
          <w:szCs w:val="28"/>
        </w:rPr>
        <w:t xml:space="preserve">This research provides a comprehensive overview of the WA </w:t>
      </w:r>
      <w:r w:rsidR="006D69A5">
        <w:rPr>
          <w:sz w:val="28"/>
          <w:szCs w:val="28"/>
        </w:rPr>
        <w:t>eye health</w:t>
      </w:r>
      <w:r w:rsidRPr="00B2000F">
        <w:rPr>
          <w:sz w:val="28"/>
          <w:szCs w:val="28"/>
        </w:rPr>
        <w:t xml:space="preserve"> sector, examining demographic trends, prevalent eye conditions, and the current state of research and funding mechanisms. </w:t>
      </w:r>
      <w:r w:rsidR="000B1556">
        <w:rPr>
          <w:sz w:val="28"/>
          <w:szCs w:val="28"/>
        </w:rPr>
        <w:t xml:space="preserve">The report identified 32 issues and made 51 recommendations to address the </w:t>
      </w:r>
      <w:r w:rsidR="005C3E2C">
        <w:rPr>
          <w:sz w:val="28"/>
          <w:szCs w:val="28"/>
        </w:rPr>
        <w:t>potential gaps</w:t>
      </w:r>
      <w:r w:rsidR="000B1556">
        <w:rPr>
          <w:sz w:val="28"/>
          <w:szCs w:val="28"/>
        </w:rPr>
        <w:t xml:space="preserve"> identified.  </w:t>
      </w:r>
      <w:r w:rsidRPr="00B2000F">
        <w:rPr>
          <w:sz w:val="28"/>
          <w:szCs w:val="28"/>
        </w:rPr>
        <w:t xml:space="preserve">Through this analysis, we’ve identified key priority areas that we believe need our attention. </w:t>
      </w:r>
      <w:r w:rsidR="000B1556">
        <w:rPr>
          <w:sz w:val="28"/>
          <w:szCs w:val="28"/>
        </w:rPr>
        <w:t xml:space="preserve">I commend the report to you, and it can be downloaded via our website.  </w:t>
      </w:r>
      <w:r w:rsidR="000B1556" w:rsidRPr="006D69A5">
        <w:rPr>
          <w:sz w:val="28"/>
          <w:szCs w:val="28"/>
        </w:rPr>
        <w:t xml:space="preserve">The goal is to raise awareness of what </w:t>
      </w:r>
      <w:r w:rsidR="000B1556">
        <w:rPr>
          <w:sz w:val="28"/>
          <w:szCs w:val="28"/>
        </w:rPr>
        <w:t>we</w:t>
      </w:r>
      <w:r w:rsidR="000B1556" w:rsidRPr="006D69A5">
        <w:rPr>
          <w:sz w:val="28"/>
          <w:szCs w:val="28"/>
        </w:rPr>
        <w:t xml:space="preserve"> believe to be the most pressing issues </w:t>
      </w:r>
      <w:r w:rsidR="00F948D1" w:rsidRPr="006D69A5">
        <w:rPr>
          <w:sz w:val="28"/>
          <w:szCs w:val="28"/>
        </w:rPr>
        <w:t>to</w:t>
      </w:r>
      <w:r w:rsidR="000B1556" w:rsidRPr="006D69A5">
        <w:rPr>
          <w:sz w:val="28"/>
          <w:szCs w:val="28"/>
        </w:rPr>
        <w:t xml:space="preserve"> help move the sector towards sustainable solutions.</w:t>
      </w:r>
    </w:p>
    <w:p w14:paraId="4922881B" w14:textId="1749A8B4" w:rsidR="006D69A5" w:rsidRPr="006D69A5" w:rsidRDefault="00687475" w:rsidP="006D69A5">
      <w:pPr>
        <w:spacing w:line="360" w:lineRule="auto"/>
        <w:jc w:val="both"/>
        <w:rPr>
          <w:sz w:val="28"/>
          <w:szCs w:val="28"/>
        </w:rPr>
      </w:pPr>
      <w:r w:rsidRPr="000B1556">
        <w:rPr>
          <w:sz w:val="28"/>
          <w:szCs w:val="28"/>
        </w:rPr>
        <w:t>2023 was about raising our brand awareness with stakeholders</w:t>
      </w:r>
      <w:r w:rsidR="000B1556">
        <w:rPr>
          <w:sz w:val="28"/>
          <w:szCs w:val="28"/>
        </w:rPr>
        <w:t>,</w:t>
      </w:r>
      <w:r>
        <w:t xml:space="preserve"> </w:t>
      </w:r>
      <w:r w:rsidR="000B1556">
        <w:rPr>
          <w:sz w:val="28"/>
          <w:szCs w:val="28"/>
        </w:rPr>
        <w:t>i</w:t>
      </w:r>
      <w:r w:rsidR="006D69A5" w:rsidRPr="006D69A5">
        <w:rPr>
          <w:sz w:val="28"/>
          <w:szCs w:val="28"/>
        </w:rPr>
        <w:t xml:space="preserve">n October this year </w:t>
      </w:r>
      <w:r>
        <w:rPr>
          <w:sz w:val="28"/>
          <w:szCs w:val="28"/>
        </w:rPr>
        <w:t xml:space="preserve">at a stakeholder event </w:t>
      </w:r>
      <w:r w:rsidR="006D69A5" w:rsidRPr="006D69A5">
        <w:rPr>
          <w:sz w:val="28"/>
          <w:szCs w:val="28"/>
        </w:rPr>
        <w:t xml:space="preserve">we launched </w:t>
      </w:r>
      <w:r w:rsidR="006D69A5" w:rsidRPr="00687475">
        <w:rPr>
          <w:i/>
          <w:iCs/>
          <w:sz w:val="28"/>
          <w:szCs w:val="28"/>
        </w:rPr>
        <w:t>T</w:t>
      </w:r>
      <w:r w:rsidR="00B2000F" w:rsidRPr="00687475">
        <w:rPr>
          <w:i/>
          <w:iCs/>
          <w:sz w:val="28"/>
          <w:szCs w:val="28"/>
        </w:rPr>
        <w:t>he Vision Impact Fund</w:t>
      </w:r>
      <w:r w:rsidR="00B2000F" w:rsidRPr="006D69A5">
        <w:rPr>
          <w:sz w:val="28"/>
          <w:szCs w:val="28"/>
        </w:rPr>
        <w:t xml:space="preserve">, an initiative by the </w:t>
      </w:r>
      <w:r w:rsidR="00B2000F" w:rsidRPr="000B1556">
        <w:rPr>
          <w:b/>
          <w:bCs/>
          <w:i/>
          <w:iCs/>
          <w:sz w:val="28"/>
          <w:szCs w:val="28"/>
        </w:rPr>
        <w:t>Perth Eye Foundation</w:t>
      </w:r>
      <w:r w:rsidR="006D69A5" w:rsidRPr="006D69A5">
        <w:rPr>
          <w:sz w:val="28"/>
          <w:szCs w:val="28"/>
        </w:rPr>
        <w:t xml:space="preserve"> that</w:t>
      </w:r>
      <w:r w:rsidR="00B2000F" w:rsidRPr="006D69A5">
        <w:rPr>
          <w:sz w:val="28"/>
          <w:szCs w:val="28"/>
        </w:rPr>
        <w:t xml:space="preserve"> seeks to address the salient challenges in Western Australia’s eye health sector. Our goal is to provide substantial support to organisations and individuals dedicated to improving eye health outcomes throughout the region.</w:t>
      </w:r>
      <w:r w:rsidR="006D69A5" w:rsidRPr="006D69A5">
        <w:rPr>
          <w:sz w:val="28"/>
          <w:szCs w:val="28"/>
        </w:rPr>
        <w:t xml:space="preserve">  </w:t>
      </w:r>
      <w:r w:rsidR="00B2000F" w:rsidRPr="00687475">
        <w:rPr>
          <w:i/>
          <w:iCs/>
          <w:sz w:val="28"/>
          <w:szCs w:val="28"/>
        </w:rPr>
        <w:t>The Vision Impact Fund</w:t>
      </w:r>
      <w:r w:rsidR="00B2000F" w:rsidRPr="006D69A5">
        <w:rPr>
          <w:sz w:val="28"/>
          <w:szCs w:val="28"/>
        </w:rPr>
        <w:t xml:space="preserve"> is our direct response to the findings</w:t>
      </w:r>
      <w:r w:rsidR="006D69A5" w:rsidRPr="006D69A5">
        <w:rPr>
          <w:sz w:val="28"/>
          <w:szCs w:val="28"/>
        </w:rPr>
        <w:t xml:space="preserve"> from our situational analysis</w:t>
      </w:r>
      <w:r w:rsidR="00B2000F" w:rsidRPr="006D69A5">
        <w:rPr>
          <w:sz w:val="28"/>
          <w:szCs w:val="28"/>
        </w:rPr>
        <w:t>, ensuring our funding is directed to the genuine needs of the sector</w:t>
      </w:r>
      <w:r w:rsidR="006D69A5" w:rsidRPr="006D69A5">
        <w:rPr>
          <w:sz w:val="28"/>
          <w:szCs w:val="28"/>
        </w:rPr>
        <w:t xml:space="preserve"> by s</w:t>
      </w:r>
      <w:r w:rsidR="00B2000F" w:rsidRPr="006D69A5">
        <w:rPr>
          <w:sz w:val="28"/>
          <w:szCs w:val="28"/>
        </w:rPr>
        <w:t xml:space="preserve">upporting impactful projects that align with our priority areas. </w:t>
      </w:r>
    </w:p>
    <w:p w14:paraId="5B1B87FC" w14:textId="77777777" w:rsidR="00D21C59" w:rsidRDefault="00D21C59" w:rsidP="00687475">
      <w:pPr>
        <w:spacing w:line="360" w:lineRule="auto"/>
        <w:jc w:val="both"/>
        <w:rPr>
          <w:sz w:val="28"/>
          <w:szCs w:val="28"/>
        </w:rPr>
      </w:pPr>
    </w:p>
    <w:p w14:paraId="7AA1FF25" w14:textId="5B68DA6D" w:rsidR="00687475" w:rsidRPr="00687475" w:rsidRDefault="00687475" w:rsidP="00687475">
      <w:pPr>
        <w:spacing w:line="360" w:lineRule="auto"/>
        <w:jc w:val="both"/>
        <w:rPr>
          <w:sz w:val="28"/>
          <w:szCs w:val="28"/>
        </w:rPr>
      </w:pPr>
      <w:r w:rsidRPr="000B1556">
        <w:rPr>
          <w:sz w:val="28"/>
          <w:szCs w:val="28"/>
        </w:rPr>
        <w:lastRenderedPageBreak/>
        <w:t>Looking forward</w:t>
      </w:r>
      <w:r w:rsidR="007F3383">
        <w:rPr>
          <w:sz w:val="28"/>
          <w:szCs w:val="28"/>
        </w:rPr>
        <w:t>,</w:t>
      </w:r>
      <w:r w:rsidRPr="000B1556">
        <w:rPr>
          <w:sz w:val="28"/>
          <w:szCs w:val="28"/>
        </w:rPr>
        <w:t xml:space="preserve"> 2024 will be about partnering to find sustainable solutions</w:t>
      </w:r>
      <w:r w:rsidR="000B1556">
        <w:t xml:space="preserve">, </w:t>
      </w:r>
      <w:r w:rsidR="000B1556">
        <w:rPr>
          <w:sz w:val="28"/>
          <w:szCs w:val="28"/>
        </w:rPr>
        <w:t xml:space="preserve">we </w:t>
      </w:r>
      <w:r w:rsidR="00F948D1">
        <w:rPr>
          <w:sz w:val="28"/>
          <w:szCs w:val="28"/>
        </w:rPr>
        <w:t xml:space="preserve">will </w:t>
      </w:r>
      <w:r w:rsidRPr="00687475">
        <w:rPr>
          <w:sz w:val="28"/>
          <w:szCs w:val="28"/>
        </w:rPr>
        <w:t xml:space="preserve">provide funding for specific projects and programs that further the </w:t>
      </w:r>
      <w:r w:rsidR="00F948D1">
        <w:rPr>
          <w:sz w:val="28"/>
          <w:szCs w:val="28"/>
        </w:rPr>
        <w:t>F</w:t>
      </w:r>
      <w:r w:rsidRPr="00687475">
        <w:rPr>
          <w:sz w:val="28"/>
          <w:szCs w:val="28"/>
        </w:rPr>
        <w:t>oundation</w:t>
      </w:r>
      <w:r w:rsidR="007F3383">
        <w:rPr>
          <w:sz w:val="28"/>
          <w:szCs w:val="28"/>
        </w:rPr>
        <w:t>'</w:t>
      </w:r>
      <w:r w:rsidRPr="00687475">
        <w:rPr>
          <w:sz w:val="28"/>
          <w:szCs w:val="28"/>
        </w:rPr>
        <w:t>s objects</w:t>
      </w:r>
      <w:r w:rsidR="00F948D1">
        <w:rPr>
          <w:sz w:val="28"/>
          <w:szCs w:val="28"/>
        </w:rPr>
        <w:t xml:space="preserve">.  </w:t>
      </w:r>
      <w:r w:rsidRPr="00687475">
        <w:rPr>
          <w:sz w:val="28"/>
          <w:szCs w:val="28"/>
        </w:rPr>
        <w:t xml:space="preserve"> Applications will be open</w:t>
      </w:r>
      <w:r w:rsidR="000B1556">
        <w:rPr>
          <w:sz w:val="28"/>
          <w:szCs w:val="28"/>
        </w:rPr>
        <w:t xml:space="preserve"> </w:t>
      </w:r>
      <w:r w:rsidR="00F948D1">
        <w:rPr>
          <w:sz w:val="28"/>
          <w:szCs w:val="28"/>
        </w:rPr>
        <w:t>next month</w:t>
      </w:r>
      <w:r w:rsidRPr="00687475">
        <w:rPr>
          <w:sz w:val="28"/>
          <w:szCs w:val="28"/>
        </w:rPr>
        <w:t xml:space="preserve"> for </w:t>
      </w:r>
      <w:r w:rsidR="00F948D1" w:rsidRPr="00687475">
        <w:rPr>
          <w:sz w:val="28"/>
          <w:szCs w:val="28"/>
        </w:rPr>
        <w:t>new project</w:t>
      </w:r>
      <w:r w:rsidR="00F948D1">
        <w:rPr>
          <w:sz w:val="28"/>
          <w:szCs w:val="28"/>
        </w:rPr>
        <w:t xml:space="preserve">s </w:t>
      </w:r>
      <w:r w:rsidR="00F948D1" w:rsidRPr="00687475">
        <w:rPr>
          <w:sz w:val="28"/>
          <w:szCs w:val="28"/>
        </w:rPr>
        <w:t>to help address the key issues identified in the report</w:t>
      </w:r>
      <w:r w:rsidR="00F948D1">
        <w:rPr>
          <w:sz w:val="28"/>
          <w:szCs w:val="28"/>
        </w:rPr>
        <w:t>, these projects will commence</w:t>
      </w:r>
      <w:r w:rsidRPr="00687475">
        <w:rPr>
          <w:sz w:val="28"/>
          <w:szCs w:val="28"/>
        </w:rPr>
        <w:t xml:space="preserve"> in 2024. There is </w:t>
      </w:r>
      <w:r w:rsidR="00F948D1">
        <w:rPr>
          <w:sz w:val="28"/>
          <w:szCs w:val="28"/>
        </w:rPr>
        <w:t xml:space="preserve">always </w:t>
      </w:r>
      <w:r w:rsidRPr="00687475">
        <w:rPr>
          <w:sz w:val="28"/>
          <w:szCs w:val="28"/>
        </w:rPr>
        <w:t>capacity to consider out of cycle</w:t>
      </w:r>
      <w:r w:rsidR="00F948D1">
        <w:rPr>
          <w:sz w:val="28"/>
          <w:szCs w:val="28"/>
        </w:rPr>
        <w:t xml:space="preserve"> worthy</w:t>
      </w:r>
      <w:r w:rsidRPr="00687475">
        <w:rPr>
          <w:sz w:val="28"/>
          <w:szCs w:val="28"/>
        </w:rPr>
        <w:t xml:space="preserve"> projects.</w:t>
      </w:r>
    </w:p>
    <w:p w14:paraId="06A5BD59" w14:textId="6172610C" w:rsidR="00CE5965" w:rsidRPr="007F3383" w:rsidRDefault="007F3383" w:rsidP="00CE5965">
      <w:pPr>
        <w:spacing w:line="360" w:lineRule="auto"/>
        <w:jc w:val="both"/>
        <w:rPr>
          <w:rFonts w:eastAsia="Times New Roman" w:cstheme="minorHAnsi"/>
          <w:color w:val="000000" w:themeColor="text1"/>
          <w:sz w:val="28"/>
          <w:szCs w:val="28"/>
          <w:lang w:eastAsia="en-AU"/>
        </w:rPr>
      </w:pPr>
      <w:r>
        <w:rPr>
          <w:rFonts w:eastAsia="Times New Roman" w:cstheme="minorHAnsi"/>
          <w:color w:val="000000" w:themeColor="text1"/>
          <w:sz w:val="28"/>
          <w:szCs w:val="28"/>
          <w:lang w:eastAsia="en-AU"/>
        </w:rPr>
        <w:t>Moving onto the all-important numbers, t</w:t>
      </w:r>
      <w:r w:rsidR="00CE5965" w:rsidRPr="001976D6">
        <w:rPr>
          <w:rFonts w:eastAsia="Times New Roman" w:cstheme="minorHAnsi"/>
          <w:color w:val="000000" w:themeColor="text1"/>
          <w:sz w:val="28"/>
          <w:szCs w:val="28"/>
          <w:lang w:eastAsia="en-AU"/>
        </w:rPr>
        <w:t xml:space="preserve">he annual statutory financial reports are prepared compliant with the Australian Accounting Standards, ACNC and ASIC legislation and are subject to external independent audit.   </w:t>
      </w:r>
    </w:p>
    <w:p w14:paraId="1B113F57" w14:textId="07F5CA2A" w:rsidR="00E5635F" w:rsidRPr="00E5635F" w:rsidRDefault="00E5635F" w:rsidP="00E5635F">
      <w:pPr>
        <w:autoSpaceDE w:val="0"/>
        <w:autoSpaceDN w:val="0"/>
        <w:adjustRightInd w:val="0"/>
        <w:spacing w:after="0" w:line="360" w:lineRule="auto"/>
        <w:jc w:val="both"/>
        <w:rPr>
          <w:rFonts w:cstheme="minorHAnsi"/>
          <w:color w:val="000000"/>
          <w:sz w:val="28"/>
          <w:szCs w:val="28"/>
        </w:rPr>
      </w:pPr>
      <w:r w:rsidRPr="005C3E2C">
        <w:rPr>
          <w:rFonts w:cstheme="minorHAnsi"/>
          <w:b/>
          <w:bCs/>
          <w:i/>
          <w:iCs/>
          <w:color w:val="000000"/>
          <w:sz w:val="28"/>
          <w:szCs w:val="28"/>
        </w:rPr>
        <w:t>Perth Eye Foundation</w:t>
      </w:r>
      <w:r w:rsidRPr="00E5635F">
        <w:rPr>
          <w:rFonts w:cstheme="minorHAnsi"/>
          <w:color w:val="000000"/>
          <w:sz w:val="28"/>
          <w:szCs w:val="28"/>
        </w:rPr>
        <w:t xml:space="preserve"> reported a total comprehensive surplus of $1,301,366 </w:t>
      </w:r>
      <w:bookmarkStart w:id="0" w:name="_Hlk151572259"/>
      <w:r w:rsidRPr="00E5635F">
        <w:rPr>
          <w:rFonts w:cstheme="minorHAnsi"/>
          <w:color w:val="000000"/>
          <w:sz w:val="28"/>
          <w:szCs w:val="28"/>
        </w:rPr>
        <w:t>after accounting for unrealised investment gains</w:t>
      </w:r>
      <w:bookmarkEnd w:id="0"/>
      <w:r w:rsidRPr="00E5635F">
        <w:rPr>
          <w:rFonts w:cstheme="minorHAnsi"/>
          <w:color w:val="000000"/>
          <w:sz w:val="28"/>
          <w:szCs w:val="28"/>
        </w:rPr>
        <w:t xml:space="preserve"> of $1,041,566.  Before unrealised investment gains the Foundation reported an operating surplus of $259,810</w:t>
      </w:r>
      <w:r w:rsidRPr="00E5635F">
        <w:rPr>
          <w:rFonts w:cstheme="minorHAnsi"/>
          <w:sz w:val="28"/>
          <w:szCs w:val="28"/>
        </w:rPr>
        <w:t xml:space="preserve"> for the financial year ended 30 June 2023.  </w:t>
      </w:r>
      <w:r w:rsidRPr="00E5635F">
        <w:rPr>
          <w:rFonts w:cstheme="minorHAnsi"/>
          <w:color w:val="000000"/>
          <w:sz w:val="28"/>
          <w:szCs w:val="28"/>
        </w:rPr>
        <w:t xml:space="preserve"> </w:t>
      </w:r>
    </w:p>
    <w:p w14:paraId="7FB7B32F" w14:textId="77777777" w:rsidR="00E5635F" w:rsidRPr="00E5635F" w:rsidRDefault="00E5635F" w:rsidP="00E5635F">
      <w:pPr>
        <w:autoSpaceDE w:val="0"/>
        <w:autoSpaceDN w:val="0"/>
        <w:adjustRightInd w:val="0"/>
        <w:spacing w:after="0" w:line="360" w:lineRule="auto"/>
        <w:jc w:val="both"/>
        <w:rPr>
          <w:rFonts w:cstheme="minorHAnsi"/>
          <w:sz w:val="28"/>
          <w:szCs w:val="28"/>
        </w:rPr>
      </w:pPr>
    </w:p>
    <w:p w14:paraId="45621653" w14:textId="5502B597" w:rsidR="00E5635F" w:rsidRPr="00E5635F" w:rsidRDefault="00E5635F" w:rsidP="00E5635F">
      <w:pPr>
        <w:autoSpaceDE w:val="0"/>
        <w:autoSpaceDN w:val="0"/>
        <w:adjustRightInd w:val="0"/>
        <w:spacing w:after="0" w:line="360" w:lineRule="auto"/>
        <w:jc w:val="both"/>
        <w:rPr>
          <w:rFonts w:cstheme="minorHAnsi"/>
          <w:sz w:val="28"/>
          <w:szCs w:val="28"/>
        </w:rPr>
      </w:pPr>
      <w:r w:rsidRPr="00E5635F">
        <w:rPr>
          <w:rFonts w:cstheme="minorHAnsi"/>
          <w:sz w:val="28"/>
          <w:szCs w:val="28"/>
        </w:rPr>
        <w:t>The Statement of Financial Position shows net assets of $16,687,588</w:t>
      </w:r>
      <w:r w:rsidR="00032F78">
        <w:rPr>
          <w:rFonts w:cstheme="minorHAnsi"/>
          <w:sz w:val="28"/>
          <w:szCs w:val="28"/>
        </w:rPr>
        <w:t xml:space="preserve">, </w:t>
      </w:r>
      <w:r w:rsidR="00032F78" w:rsidRPr="00E5635F">
        <w:rPr>
          <w:rFonts w:cstheme="minorHAnsi"/>
          <w:sz w:val="28"/>
          <w:szCs w:val="28"/>
        </w:rPr>
        <w:t>comprised</w:t>
      </w:r>
      <w:r w:rsidRPr="00E5635F">
        <w:rPr>
          <w:rFonts w:cstheme="minorHAnsi"/>
          <w:sz w:val="28"/>
          <w:szCs w:val="28"/>
        </w:rPr>
        <w:t xml:space="preserve"> of investments housed in short, </w:t>
      </w:r>
      <w:r w:rsidR="005C3E2C" w:rsidRPr="00E5635F">
        <w:rPr>
          <w:rFonts w:cstheme="minorHAnsi"/>
          <w:sz w:val="28"/>
          <w:szCs w:val="28"/>
        </w:rPr>
        <w:t>medium,</w:t>
      </w:r>
      <w:r w:rsidRPr="00E5635F">
        <w:rPr>
          <w:rFonts w:cstheme="minorHAnsi"/>
          <w:sz w:val="28"/>
          <w:szCs w:val="28"/>
        </w:rPr>
        <w:t xml:space="preserve"> and long-term pools with separate strategic asset allocations matching the timeframes when the funds are likely to be required by the Foundation.  Grants to program partners </w:t>
      </w:r>
      <w:r w:rsidR="005C3E2C" w:rsidRPr="00E5635F">
        <w:rPr>
          <w:rFonts w:cstheme="minorHAnsi"/>
          <w:sz w:val="28"/>
          <w:szCs w:val="28"/>
        </w:rPr>
        <w:t>totaled</w:t>
      </w:r>
      <w:r w:rsidRPr="00E5635F">
        <w:rPr>
          <w:rFonts w:cstheme="minorHAnsi"/>
          <w:sz w:val="28"/>
          <w:szCs w:val="28"/>
        </w:rPr>
        <w:t xml:space="preserve"> $274,210 and these are listed in detail at Note 3.  </w:t>
      </w:r>
    </w:p>
    <w:p w14:paraId="5EFF388E" w14:textId="77777777" w:rsidR="00E5635F" w:rsidRPr="00E5635F" w:rsidRDefault="00E5635F" w:rsidP="00E5635F">
      <w:pPr>
        <w:autoSpaceDE w:val="0"/>
        <w:autoSpaceDN w:val="0"/>
        <w:adjustRightInd w:val="0"/>
        <w:spacing w:after="0" w:line="360" w:lineRule="auto"/>
        <w:jc w:val="both"/>
        <w:rPr>
          <w:rFonts w:cstheme="minorHAnsi"/>
          <w:sz w:val="28"/>
          <w:szCs w:val="28"/>
        </w:rPr>
      </w:pPr>
    </w:p>
    <w:p w14:paraId="00298797" w14:textId="77777777" w:rsidR="00E5635F" w:rsidRPr="00E5635F" w:rsidRDefault="00E5635F" w:rsidP="00E5635F">
      <w:pPr>
        <w:autoSpaceDE w:val="0"/>
        <w:autoSpaceDN w:val="0"/>
        <w:adjustRightInd w:val="0"/>
        <w:spacing w:after="0" w:line="360" w:lineRule="auto"/>
        <w:jc w:val="both"/>
        <w:rPr>
          <w:rFonts w:cstheme="minorHAnsi"/>
          <w:sz w:val="28"/>
          <w:szCs w:val="28"/>
        </w:rPr>
      </w:pPr>
      <w:r w:rsidRPr="00E5635F">
        <w:rPr>
          <w:rFonts w:cstheme="minorHAnsi"/>
          <w:sz w:val="28"/>
          <w:szCs w:val="28"/>
        </w:rPr>
        <w:t xml:space="preserve">The Statement of Cash Flows shows a net deficit from operating activities of ($445,565) and a net surplus from investing activities of $568,782 resulting in a net increase in cash held of $123,217, this added to the $596,729 cash on hand at the beginning of the financial year gave us a cash balance at the end of the financial year of $719,946.  The working capital remains positive confirming that </w:t>
      </w:r>
      <w:r w:rsidRPr="005C3E2C">
        <w:rPr>
          <w:rFonts w:cstheme="minorHAnsi"/>
          <w:b/>
          <w:bCs/>
          <w:i/>
          <w:iCs/>
          <w:sz w:val="28"/>
          <w:szCs w:val="28"/>
        </w:rPr>
        <w:t xml:space="preserve">Perth Eye Foundation Limited </w:t>
      </w:r>
      <w:r w:rsidRPr="00E5635F">
        <w:rPr>
          <w:rFonts w:cstheme="minorHAnsi"/>
          <w:sz w:val="28"/>
          <w:szCs w:val="28"/>
        </w:rPr>
        <w:t xml:space="preserve">remains liquid and able to meet its commitments. </w:t>
      </w:r>
    </w:p>
    <w:p w14:paraId="544363D3" w14:textId="77777777" w:rsidR="00E5635F" w:rsidRPr="00E5635F" w:rsidRDefault="00E5635F" w:rsidP="00E5635F">
      <w:pPr>
        <w:autoSpaceDE w:val="0"/>
        <w:autoSpaceDN w:val="0"/>
        <w:adjustRightInd w:val="0"/>
        <w:spacing w:after="0" w:line="360" w:lineRule="auto"/>
        <w:jc w:val="both"/>
        <w:rPr>
          <w:rFonts w:cstheme="minorHAnsi"/>
          <w:sz w:val="28"/>
          <w:szCs w:val="28"/>
        </w:rPr>
      </w:pPr>
    </w:p>
    <w:p w14:paraId="385989CB" w14:textId="77777777" w:rsidR="00E5635F" w:rsidRPr="00E5635F" w:rsidRDefault="00E5635F" w:rsidP="00E5635F">
      <w:pPr>
        <w:autoSpaceDE w:val="0"/>
        <w:autoSpaceDN w:val="0"/>
        <w:adjustRightInd w:val="0"/>
        <w:spacing w:after="0" w:line="360" w:lineRule="auto"/>
        <w:jc w:val="both"/>
        <w:rPr>
          <w:rFonts w:cstheme="minorHAnsi"/>
          <w:sz w:val="28"/>
          <w:szCs w:val="28"/>
        </w:rPr>
      </w:pPr>
      <w:r w:rsidRPr="00E5635F">
        <w:rPr>
          <w:rFonts w:cstheme="minorHAnsi"/>
          <w:sz w:val="28"/>
          <w:szCs w:val="28"/>
        </w:rPr>
        <w:lastRenderedPageBreak/>
        <w:t>The strategic plan of having an investment portfolio to fund a recurrent budget and to support program partners is working well and this report provides ongoing evidence of the results of that plan.</w:t>
      </w:r>
    </w:p>
    <w:p w14:paraId="29426D66" w14:textId="345AC2C2" w:rsidR="001B574E" w:rsidRPr="001976D6" w:rsidRDefault="001E42DB" w:rsidP="00046ACD">
      <w:pPr>
        <w:spacing w:line="360" w:lineRule="auto"/>
        <w:jc w:val="both"/>
        <w:rPr>
          <w:rFonts w:cstheme="minorHAnsi"/>
          <w:color w:val="000000" w:themeColor="text1"/>
          <w:sz w:val="28"/>
          <w:szCs w:val="28"/>
        </w:rPr>
      </w:pPr>
      <w:r w:rsidRPr="001976D6">
        <w:rPr>
          <w:rFonts w:cstheme="minorHAnsi"/>
          <w:color w:val="000000" w:themeColor="text1"/>
          <w:sz w:val="28"/>
          <w:szCs w:val="28"/>
        </w:rPr>
        <w:t>O</w:t>
      </w:r>
      <w:r w:rsidR="00046ACD" w:rsidRPr="001976D6">
        <w:rPr>
          <w:rFonts w:cstheme="minorHAnsi"/>
          <w:color w:val="000000" w:themeColor="text1"/>
          <w:sz w:val="28"/>
          <w:szCs w:val="28"/>
        </w:rPr>
        <w:t xml:space="preserve">ur Program Partner Advisory Panel (PPAP) went through its </w:t>
      </w:r>
      <w:r w:rsidR="00C4164A">
        <w:rPr>
          <w:rFonts w:cstheme="minorHAnsi"/>
          <w:color w:val="000000" w:themeColor="text1"/>
          <w:sz w:val="28"/>
          <w:szCs w:val="28"/>
        </w:rPr>
        <w:t xml:space="preserve">fourth </w:t>
      </w:r>
      <w:r w:rsidR="00C4164A" w:rsidRPr="001976D6">
        <w:rPr>
          <w:rFonts w:cstheme="minorHAnsi"/>
          <w:color w:val="000000" w:themeColor="text1"/>
          <w:sz w:val="28"/>
          <w:szCs w:val="28"/>
        </w:rPr>
        <w:t>annual</w:t>
      </w:r>
      <w:r w:rsidR="00046ACD" w:rsidRPr="001976D6">
        <w:rPr>
          <w:rFonts w:cstheme="minorHAnsi"/>
          <w:color w:val="000000" w:themeColor="text1"/>
          <w:sz w:val="28"/>
          <w:szCs w:val="28"/>
        </w:rPr>
        <w:t xml:space="preserve"> cycle of communicating </w:t>
      </w:r>
      <w:r w:rsidR="002E3215" w:rsidRPr="001976D6">
        <w:rPr>
          <w:rFonts w:cstheme="minorHAnsi"/>
          <w:color w:val="000000" w:themeColor="text1"/>
          <w:sz w:val="28"/>
          <w:szCs w:val="28"/>
        </w:rPr>
        <w:t xml:space="preserve">with </w:t>
      </w:r>
      <w:r w:rsidR="00584B3C" w:rsidRPr="001976D6">
        <w:rPr>
          <w:rFonts w:cstheme="minorHAnsi"/>
          <w:color w:val="000000" w:themeColor="text1"/>
          <w:sz w:val="28"/>
          <w:szCs w:val="28"/>
        </w:rPr>
        <w:t xml:space="preserve">and shoulder tapping </w:t>
      </w:r>
      <w:r w:rsidR="00046ACD" w:rsidRPr="001976D6">
        <w:rPr>
          <w:rFonts w:cstheme="minorHAnsi"/>
          <w:color w:val="000000" w:themeColor="text1"/>
          <w:sz w:val="28"/>
          <w:szCs w:val="28"/>
        </w:rPr>
        <w:t xml:space="preserve">third parties who </w:t>
      </w:r>
      <w:r w:rsidR="008717F6" w:rsidRPr="001976D6">
        <w:rPr>
          <w:rFonts w:cstheme="minorHAnsi"/>
          <w:color w:val="000000" w:themeColor="text1"/>
          <w:sz w:val="28"/>
          <w:szCs w:val="28"/>
        </w:rPr>
        <w:t>could</w:t>
      </w:r>
      <w:r w:rsidR="00046ACD" w:rsidRPr="001976D6">
        <w:rPr>
          <w:rFonts w:cstheme="minorHAnsi"/>
          <w:color w:val="000000" w:themeColor="text1"/>
          <w:sz w:val="28"/>
          <w:szCs w:val="28"/>
        </w:rPr>
        <w:t xml:space="preserve"> deliver projects and programs consistent with our vision before </w:t>
      </w:r>
      <w:r w:rsidR="00584B3C" w:rsidRPr="001976D6">
        <w:rPr>
          <w:rFonts w:cstheme="minorHAnsi"/>
          <w:color w:val="000000" w:themeColor="text1"/>
          <w:sz w:val="28"/>
          <w:szCs w:val="28"/>
        </w:rPr>
        <w:t>then reviewing</w:t>
      </w:r>
      <w:r w:rsidR="00046ACD" w:rsidRPr="001976D6">
        <w:rPr>
          <w:rFonts w:cstheme="minorHAnsi"/>
          <w:color w:val="000000" w:themeColor="text1"/>
          <w:sz w:val="28"/>
          <w:szCs w:val="28"/>
        </w:rPr>
        <w:t xml:space="preserve"> </w:t>
      </w:r>
      <w:r w:rsidR="008717F6" w:rsidRPr="001976D6">
        <w:rPr>
          <w:rFonts w:cstheme="minorHAnsi"/>
          <w:color w:val="000000" w:themeColor="text1"/>
          <w:sz w:val="28"/>
          <w:szCs w:val="28"/>
        </w:rPr>
        <w:t xml:space="preserve">and </w:t>
      </w:r>
      <w:r w:rsidR="00046ACD" w:rsidRPr="001976D6">
        <w:rPr>
          <w:rFonts w:cstheme="minorHAnsi"/>
          <w:color w:val="000000" w:themeColor="text1"/>
          <w:sz w:val="28"/>
          <w:szCs w:val="28"/>
        </w:rPr>
        <w:t>evaluat</w:t>
      </w:r>
      <w:r w:rsidR="008717F6" w:rsidRPr="001976D6">
        <w:rPr>
          <w:rFonts w:cstheme="minorHAnsi"/>
          <w:color w:val="000000" w:themeColor="text1"/>
          <w:sz w:val="28"/>
          <w:szCs w:val="28"/>
        </w:rPr>
        <w:t>ing applications</w:t>
      </w:r>
      <w:r w:rsidR="00046ACD" w:rsidRPr="001976D6">
        <w:rPr>
          <w:rFonts w:cstheme="minorHAnsi"/>
          <w:color w:val="000000" w:themeColor="text1"/>
          <w:sz w:val="28"/>
          <w:szCs w:val="28"/>
        </w:rPr>
        <w:t xml:space="preserve"> against the criteria set down for grant submissions</w:t>
      </w:r>
      <w:r w:rsidR="001B574E" w:rsidRPr="001976D6">
        <w:rPr>
          <w:rFonts w:cstheme="minorHAnsi"/>
          <w:color w:val="000000" w:themeColor="text1"/>
          <w:sz w:val="28"/>
          <w:szCs w:val="28"/>
        </w:rPr>
        <w:t xml:space="preserve"> and against the purpose and objects of the Foundation</w:t>
      </w:r>
      <w:r w:rsidR="00046ACD" w:rsidRPr="001976D6">
        <w:rPr>
          <w:rFonts w:cstheme="minorHAnsi"/>
          <w:color w:val="000000" w:themeColor="text1"/>
          <w:sz w:val="28"/>
          <w:szCs w:val="28"/>
        </w:rPr>
        <w:t>.</w:t>
      </w:r>
      <w:r w:rsidR="00F3668D" w:rsidRPr="001976D6">
        <w:rPr>
          <w:rFonts w:cstheme="minorHAnsi"/>
          <w:color w:val="000000" w:themeColor="text1"/>
          <w:sz w:val="28"/>
          <w:szCs w:val="28"/>
        </w:rPr>
        <w:t xml:space="preserve">  </w:t>
      </w:r>
    </w:p>
    <w:p w14:paraId="782FF715" w14:textId="0A7F3E21" w:rsidR="002E3215" w:rsidRPr="005C3E2C" w:rsidRDefault="00F423D5" w:rsidP="005574E4">
      <w:pPr>
        <w:spacing w:line="360" w:lineRule="auto"/>
        <w:jc w:val="both"/>
        <w:rPr>
          <w:rFonts w:cstheme="minorHAnsi"/>
          <w:color w:val="000000" w:themeColor="text1"/>
          <w:sz w:val="28"/>
          <w:szCs w:val="28"/>
        </w:rPr>
      </w:pPr>
      <w:r w:rsidRPr="005C3E2C">
        <w:rPr>
          <w:rFonts w:cstheme="minorHAnsi"/>
          <w:color w:val="000000" w:themeColor="text1"/>
          <w:spacing w:val="27"/>
          <w:sz w:val="28"/>
          <w:szCs w:val="28"/>
        </w:rPr>
        <w:t>O</w:t>
      </w:r>
      <w:r w:rsidR="00341C4D" w:rsidRPr="005C3E2C">
        <w:rPr>
          <w:rFonts w:cstheme="minorHAnsi"/>
          <w:color w:val="000000" w:themeColor="text1"/>
          <w:spacing w:val="27"/>
          <w:sz w:val="28"/>
          <w:szCs w:val="28"/>
        </w:rPr>
        <w:t xml:space="preserve">ur strategic approach is </w:t>
      </w:r>
      <w:r w:rsidRPr="005C3E2C">
        <w:rPr>
          <w:rFonts w:cstheme="minorHAnsi"/>
          <w:color w:val="000000" w:themeColor="text1"/>
          <w:spacing w:val="27"/>
          <w:sz w:val="28"/>
          <w:szCs w:val="28"/>
        </w:rPr>
        <w:t xml:space="preserve">to work collaboratively with our </w:t>
      </w:r>
      <w:r w:rsidR="008717F6" w:rsidRPr="005C3E2C">
        <w:rPr>
          <w:rFonts w:cstheme="minorHAnsi"/>
          <w:color w:val="000000" w:themeColor="text1"/>
          <w:spacing w:val="27"/>
          <w:sz w:val="28"/>
          <w:szCs w:val="28"/>
        </w:rPr>
        <w:t xml:space="preserve">program </w:t>
      </w:r>
      <w:r w:rsidRPr="005C3E2C">
        <w:rPr>
          <w:rFonts w:cstheme="minorHAnsi"/>
          <w:color w:val="000000" w:themeColor="text1"/>
          <w:spacing w:val="27"/>
          <w:sz w:val="28"/>
          <w:szCs w:val="28"/>
        </w:rPr>
        <w:t>partners to del</w:t>
      </w:r>
      <w:r w:rsidR="00341C4D" w:rsidRPr="005C3E2C">
        <w:rPr>
          <w:rFonts w:cstheme="minorHAnsi"/>
          <w:color w:val="000000" w:themeColor="text1"/>
          <w:sz w:val="28"/>
          <w:szCs w:val="28"/>
        </w:rPr>
        <w:t xml:space="preserve">iver research, education, and training to advance the prevention and treatment of blinding eye diseases in areas of unmet need. </w:t>
      </w:r>
      <w:r w:rsidRPr="005C3E2C">
        <w:rPr>
          <w:rFonts w:cstheme="minorHAnsi"/>
          <w:color w:val="000000" w:themeColor="text1"/>
          <w:sz w:val="28"/>
          <w:szCs w:val="28"/>
        </w:rPr>
        <w:t xml:space="preserve"> </w:t>
      </w:r>
    </w:p>
    <w:p w14:paraId="0A8A7C6E" w14:textId="61039223" w:rsidR="005574E4" w:rsidRPr="001976D6" w:rsidRDefault="002E3215" w:rsidP="005574E4">
      <w:pPr>
        <w:spacing w:line="360" w:lineRule="auto"/>
        <w:jc w:val="both"/>
        <w:rPr>
          <w:rFonts w:cstheme="minorHAnsi"/>
          <w:color w:val="000000" w:themeColor="text1"/>
          <w:sz w:val="28"/>
          <w:szCs w:val="28"/>
        </w:rPr>
      </w:pPr>
      <w:r w:rsidRPr="001976D6">
        <w:rPr>
          <w:rFonts w:cstheme="minorHAnsi"/>
          <w:color w:val="000000" w:themeColor="text1"/>
          <w:sz w:val="28"/>
          <w:szCs w:val="28"/>
        </w:rPr>
        <w:t>After risk assessment and ethical evaluation, the Advisory Panel made a number of recommendations to the Board and t</w:t>
      </w:r>
      <w:r w:rsidR="00F423D5" w:rsidRPr="001976D6">
        <w:rPr>
          <w:rFonts w:cstheme="minorHAnsi"/>
          <w:color w:val="000000" w:themeColor="text1"/>
          <w:sz w:val="28"/>
          <w:szCs w:val="28"/>
        </w:rPr>
        <w:t xml:space="preserve">he successful program partner recipients this year </w:t>
      </w:r>
      <w:r w:rsidR="006D4CD9" w:rsidRPr="001976D6">
        <w:rPr>
          <w:rFonts w:cstheme="minorHAnsi"/>
          <w:color w:val="000000" w:themeColor="text1"/>
          <w:sz w:val="28"/>
          <w:szCs w:val="28"/>
        </w:rPr>
        <w:t>were</w:t>
      </w:r>
      <w:r w:rsidR="005C3E2C">
        <w:rPr>
          <w:rFonts w:cstheme="minorHAnsi"/>
          <w:color w:val="000000" w:themeColor="text1"/>
          <w:sz w:val="28"/>
          <w:szCs w:val="28"/>
        </w:rPr>
        <w:t>..</w:t>
      </w:r>
      <w:r w:rsidR="005C3E2C" w:rsidRPr="001976D6">
        <w:rPr>
          <w:rFonts w:cstheme="minorHAnsi"/>
          <w:color w:val="000000" w:themeColor="text1"/>
          <w:sz w:val="28"/>
          <w:szCs w:val="28"/>
        </w:rPr>
        <w:t>.</w:t>
      </w:r>
      <w:r w:rsidR="005C3E2C">
        <w:rPr>
          <w:rFonts w:cstheme="minorHAnsi"/>
          <w:color w:val="000000" w:themeColor="text1"/>
          <w:sz w:val="28"/>
          <w:szCs w:val="28"/>
        </w:rPr>
        <w:t>.</w:t>
      </w:r>
    </w:p>
    <w:p w14:paraId="57E63950" w14:textId="471FFE55" w:rsidR="00546D21" w:rsidRPr="001976D6" w:rsidRDefault="00546D21" w:rsidP="00546D21">
      <w:pPr>
        <w:spacing w:line="360" w:lineRule="auto"/>
        <w:jc w:val="both"/>
        <w:rPr>
          <w:rFonts w:cstheme="minorHAnsi"/>
          <w:b/>
          <w:bCs/>
          <w:color w:val="000000" w:themeColor="text1"/>
          <w:sz w:val="28"/>
          <w:szCs w:val="28"/>
        </w:rPr>
      </w:pPr>
      <w:r w:rsidRPr="001976D6">
        <w:rPr>
          <w:rFonts w:cstheme="minorHAnsi"/>
          <w:b/>
          <w:bCs/>
          <w:color w:val="000000" w:themeColor="text1"/>
          <w:sz w:val="28"/>
          <w:szCs w:val="28"/>
        </w:rPr>
        <w:t>Australia</w:t>
      </w:r>
      <w:r>
        <w:rPr>
          <w:rFonts w:cstheme="minorHAnsi"/>
          <w:b/>
          <w:bCs/>
          <w:color w:val="000000" w:themeColor="text1"/>
          <w:sz w:val="28"/>
          <w:szCs w:val="28"/>
        </w:rPr>
        <w:t>n Vision Research</w:t>
      </w:r>
      <w:r w:rsidRPr="001976D6">
        <w:rPr>
          <w:rFonts w:cstheme="minorHAnsi"/>
          <w:b/>
          <w:bCs/>
          <w:color w:val="000000" w:themeColor="text1"/>
          <w:sz w:val="28"/>
          <w:szCs w:val="28"/>
        </w:rPr>
        <w:t xml:space="preserve"> (A</w:t>
      </w:r>
      <w:r>
        <w:rPr>
          <w:rFonts w:cstheme="minorHAnsi"/>
          <w:b/>
          <w:bCs/>
          <w:color w:val="000000" w:themeColor="text1"/>
          <w:sz w:val="28"/>
          <w:szCs w:val="28"/>
        </w:rPr>
        <w:t>VR</w:t>
      </w:r>
      <w:r w:rsidRPr="001976D6">
        <w:rPr>
          <w:rFonts w:cstheme="minorHAnsi"/>
          <w:b/>
          <w:bCs/>
          <w:color w:val="000000" w:themeColor="text1"/>
          <w:sz w:val="28"/>
          <w:szCs w:val="28"/>
        </w:rPr>
        <w:t>)</w:t>
      </w:r>
      <w:r>
        <w:rPr>
          <w:rFonts w:cstheme="minorHAnsi"/>
          <w:b/>
          <w:bCs/>
          <w:color w:val="000000" w:themeColor="text1"/>
          <w:sz w:val="28"/>
          <w:szCs w:val="28"/>
        </w:rPr>
        <w:t xml:space="preserve"> </w:t>
      </w:r>
      <w:r w:rsidR="00BD207E">
        <w:rPr>
          <w:rFonts w:cstheme="minorHAnsi"/>
          <w:b/>
          <w:bCs/>
          <w:color w:val="000000" w:themeColor="text1"/>
          <w:sz w:val="28"/>
          <w:szCs w:val="28"/>
        </w:rPr>
        <w:t>–</w:t>
      </w:r>
      <w:r>
        <w:rPr>
          <w:rFonts w:cstheme="minorHAnsi"/>
          <w:b/>
          <w:bCs/>
          <w:color w:val="000000" w:themeColor="text1"/>
          <w:sz w:val="28"/>
          <w:szCs w:val="28"/>
        </w:rPr>
        <w:t xml:space="preserve"> </w:t>
      </w:r>
      <w:r w:rsidR="00BD207E">
        <w:rPr>
          <w:rFonts w:cstheme="minorHAnsi"/>
          <w:b/>
          <w:bCs/>
          <w:i/>
          <w:iCs/>
          <w:color w:val="000000" w:themeColor="text1"/>
          <w:sz w:val="28"/>
          <w:szCs w:val="28"/>
          <w:u w:val="single"/>
        </w:rPr>
        <w:t>Recipient of the H</w:t>
      </w:r>
      <w:r w:rsidRPr="00546D21">
        <w:rPr>
          <w:rFonts w:cstheme="minorHAnsi"/>
          <w:b/>
          <w:bCs/>
          <w:i/>
          <w:iCs/>
          <w:color w:val="000000" w:themeColor="text1"/>
          <w:sz w:val="28"/>
          <w:szCs w:val="28"/>
          <w:u w:val="single"/>
        </w:rPr>
        <w:t>elen Smith Award 2023</w:t>
      </w:r>
    </w:p>
    <w:p w14:paraId="36319D70" w14:textId="03F5F074" w:rsidR="00546D21" w:rsidRPr="001976D6" w:rsidRDefault="00546D21" w:rsidP="00546D21">
      <w:pPr>
        <w:pStyle w:val="NormalWeb"/>
        <w:shd w:val="clear" w:color="auto" w:fill="FFFFFF"/>
        <w:spacing w:before="0" w:beforeAutospacing="0" w:after="0" w:afterAutospacing="0" w:line="360" w:lineRule="auto"/>
        <w:jc w:val="both"/>
        <w:textAlignment w:val="baseline"/>
        <w:rPr>
          <w:rFonts w:asciiTheme="minorHAnsi" w:hAnsiTheme="minorHAnsi" w:cstheme="minorHAnsi"/>
          <w:i/>
          <w:iCs/>
          <w:color w:val="000000" w:themeColor="text1"/>
          <w:sz w:val="28"/>
          <w:szCs w:val="28"/>
        </w:rPr>
      </w:pPr>
      <w:r w:rsidRPr="001976D6">
        <w:rPr>
          <w:rFonts w:asciiTheme="minorHAnsi" w:hAnsiTheme="minorHAnsi" w:cstheme="minorHAnsi"/>
          <w:i/>
          <w:iCs/>
          <w:color w:val="000000" w:themeColor="text1"/>
          <w:sz w:val="28"/>
          <w:szCs w:val="28"/>
          <w:shd w:val="clear" w:color="auto" w:fill="FFFFFF"/>
        </w:rPr>
        <w:t>Perth Eye Foundation provide</w:t>
      </w:r>
      <w:r>
        <w:rPr>
          <w:rFonts w:asciiTheme="minorHAnsi" w:hAnsiTheme="minorHAnsi" w:cstheme="minorHAnsi"/>
          <w:i/>
          <w:iCs/>
          <w:color w:val="000000" w:themeColor="text1"/>
          <w:sz w:val="28"/>
          <w:szCs w:val="28"/>
          <w:shd w:val="clear" w:color="auto" w:fill="FFFFFF"/>
        </w:rPr>
        <w:t>d</w:t>
      </w:r>
      <w:r w:rsidRPr="001976D6">
        <w:rPr>
          <w:rFonts w:asciiTheme="minorHAnsi" w:hAnsiTheme="minorHAnsi" w:cstheme="minorHAnsi"/>
          <w:i/>
          <w:iCs/>
          <w:color w:val="000000" w:themeColor="text1"/>
          <w:sz w:val="28"/>
          <w:szCs w:val="28"/>
          <w:shd w:val="clear" w:color="auto" w:fill="FFFFFF"/>
        </w:rPr>
        <w:t xml:space="preserve"> </w:t>
      </w:r>
      <w:r>
        <w:rPr>
          <w:rFonts w:asciiTheme="minorHAnsi" w:hAnsiTheme="minorHAnsi" w:cstheme="minorHAnsi"/>
          <w:i/>
          <w:iCs/>
          <w:color w:val="000000" w:themeColor="text1"/>
          <w:sz w:val="28"/>
          <w:szCs w:val="28"/>
          <w:shd w:val="clear" w:color="auto" w:fill="FFFFFF"/>
        </w:rPr>
        <w:t>A</w:t>
      </w:r>
      <w:r w:rsidR="00C4164A">
        <w:rPr>
          <w:rFonts w:asciiTheme="minorHAnsi" w:hAnsiTheme="minorHAnsi" w:cstheme="minorHAnsi"/>
          <w:i/>
          <w:iCs/>
          <w:color w:val="000000" w:themeColor="text1"/>
          <w:sz w:val="28"/>
          <w:szCs w:val="28"/>
          <w:shd w:val="clear" w:color="auto" w:fill="FFFFFF"/>
        </w:rPr>
        <w:t xml:space="preserve">ustralian Vision Research </w:t>
      </w:r>
      <w:r w:rsidRPr="001976D6">
        <w:rPr>
          <w:rFonts w:asciiTheme="minorHAnsi" w:hAnsiTheme="minorHAnsi" w:cstheme="minorHAnsi"/>
          <w:i/>
          <w:iCs/>
          <w:color w:val="000000" w:themeColor="text1"/>
          <w:sz w:val="28"/>
          <w:szCs w:val="28"/>
          <w:shd w:val="clear" w:color="auto" w:fill="FFFFFF"/>
        </w:rPr>
        <w:t xml:space="preserve">with </w:t>
      </w:r>
      <w:r w:rsidRPr="007F3383">
        <w:rPr>
          <w:rFonts w:asciiTheme="minorHAnsi" w:hAnsiTheme="minorHAnsi" w:cstheme="minorHAnsi"/>
          <w:i/>
          <w:iCs/>
          <w:color w:val="000000" w:themeColor="text1"/>
          <w:sz w:val="28"/>
          <w:szCs w:val="28"/>
          <w:u w:val="single"/>
          <w:shd w:val="clear" w:color="auto" w:fill="FFFFFF"/>
        </w:rPr>
        <w:t>two</w:t>
      </w:r>
      <w:r>
        <w:rPr>
          <w:rFonts w:asciiTheme="minorHAnsi" w:hAnsiTheme="minorHAnsi" w:cstheme="minorHAnsi"/>
          <w:i/>
          <w:iCs/>
          <w:color w:val="000000" w:themeColor="text1"/>
          <w:sz w:val="28"/>
          <w:szCs w:val="28"/>
          <w:shd w:val="clear" w:color="auto" w:fill="FFFFFF"/>
        </w:rPr>
        <w:t xml:space="preserve"> Enterprise</w:t>
      </w:r>
      <w:r w:rsidRPr="001976D6">
        <w:rPr>
          <w:rFonts w:asciiTheme="minorHAnsi" w:hAnsiTheme="minorHAnsi" w:cstheme="minorHAnsi"/>
          <w:i/>
          <w:iCs/>
          <w:color w:val="000000" w:themeColor="text1"/>
          <w:sz w:val="28"/>
          <w:szCs w:val="28"/>
          <w:shd w:val="clear" w:color="auto" w:fill="FFFFFF"/>
        </w:rPr>
        <w:t xml:space="preserve"> research grant</w:t>
      </w:r>
      <w:r>
        <w:rPr>
          <w:rFonts w:asciiTheme="minorHAnsi" w:hAnsiTheme="minorHAnsi" w:cstheme="minorHAnsi"/>
          <w:i/>
          <w:iCs/>
          <w:color w:val="000000" w:themeColor="text1"/>
          <w:sz w:val="28"/>
          <w:szCs w:val="28"/>
          <w:shd w:val="clear" w:color="auto" w:fill="FFFFFF"/>
        </w:rPr>
        <w:t>s</w:t>
      </w:r>
      <w:r w:rsidRPr="001976D6">
        <w:rPr>
          <w:rFonts w:asciiTheme="minorHAnsi" w:hAnsiTheme="minorHAnsi" w:cstheme="minorHAnsi"/>
          <w:i/>
          <w:iCs/>
          <w:color w:val="000000" w:themeColor="text1"/>
          <w:sz w:val="28"/>
          <w:szCs w:val="28"/>
          <w:shd w:val="clear" w:color="auto" w:fill="FFFFFF"/>
        </w:rPr>
        <w:t xml:space="preserve"> to enable ophthalmologists and vision scientists to improve the diagnosis and treatment of eye diseases through clinical research.</w:t>
      </w:r>
      <w:r w:rsidRPr="001976D6">
        <w:rPr>
          <w:rFonts w:asciiTheme="minorHAnsi" w:hAnsiTheme="minorHAnsi" w:cstheme="minorHAnsi"/>
          <w:i/>
          <w:iCs/>
          <w:color w:val="000000" w:themeColor="text1"/>
          <w:sz w:val="28"/>
          <w:szCs w:val="28"/>
        </w:rPr>
        <w:t xml:space="preserve"> </w:t>
      </w:r>
      <w:r w:rsidR="00032F78">
        <w:rPr>
          <w:rFonts w:asciiTheme="minorHAnsi" w:hAnsiTheme="minorHAnsi" w:cstheme="minorHAnsi"/>
          <w:i/>
          <w:iCs/>
          <w:color w:val="000000" w:themeColor="text1"/>
          <w:sz w:val="28"/>
          <w:szCs w:val="28"/>
        </w:rPr>
        <w:t xml:space="preserve"> </w:t>
      </w:r>
      <w:r w:rsidRPr="001976D6">
        <w:rPr>
          <w:rFonts w:asciiTheme="minorHAnsi" w:hAnsiTheme="minorHAnsi" w:cstheme="minorHAnsi"/>
          <w:i/>
          <w:iCs/>
          <w:color w:val="000000" w:themeColor="text1"/>
          <w:sz w:val="28"/>
          <w:szCs w:val="28"/>
        </w:rPr>
        <w:t>A</w:t>
      </w:r>
      <w:r>
        <w:rPr>
          <w:rFonts w:asciiTheme="minorHAnsi" w:hAnsiTheme="minorHAnsi" w:cstheme="minorHAnsi"/>
          <w:i/>
          <w:iCs/>
          <w:color w:val="000000" w:themeColor="text1"/>
          <w:sz w:val="28"/>
          <w:szCs w:val="28"/>
        </w:rPr>
        <w:t>VR</w:t>
      </w:r>
      <w:r w:rsidRPr="001976D6">
        <w:rPr>
          <w:rFonts w:asciiTheme="minorHAnsi" w:hAnsiTheme="minorHAnsi" w:cstheme="minorHAnsi"/>
          <w:i/>
          <w:iCs/>
          <w:color w:val="000000" w:themeColor="text1"/>
          <w:sz w:val="28"/>
          <w:szCs w:val="28"/>
        </w:rPr>
        <w:t xml:space="preserve"> report the outcomes of </w:t>
      </w:r>
      <w:r w:rsidR="005C3E2C">
        <w:rPr>
          <w:rFonts w:asciiTheme="minorHAnsi" w:hAnsiTheme="minorHAnsi" w:cstheme="minorHAnsi"/>
          <w:i/>
          <w:iCs/>
          <w:color w:val="000000" w:themeColor="text1"/>
          <w:sz w:val="28"/>
          <w:szCs w:val="28"/>
        </w:rPr>
        <w:t>our</w:t>
      </w:r>
      <w:r w:rsidRPr="001976D6">
        <w:rPr>
          <w:rFonts w:asciiTheme="minorHAnsi" w:hAnsiTheme="minorHAnsi" w:cstheme="minorHAnsi"/>
          <w:i/>
          <w:iCs/>
          <w:color w:val="000000" w:themeColor="text1"/>
          <w:sz w:val="28"/>
          <w:szCs w:val="28"/>
        </w:rPr>
        <w:t xml:space="preserve"> research support and promote best practice ophthalmic medical care.</w:t>
      </w:r>
      <w:r>
        <w:rPr>
          <w:rFonts w:asciiTheme="minorHAnsi" w:hAnsiTheme="minorHAnsi" w:cstheme="minorHAnsi"/>
          <w:i/>
          <w:iCs/>
          <w:color w:val="000000" w:themeColor="text1"/>
          <w:sz w:val="28"/>
          <w:szCs w:val="28"/>
        </w:rPr>
        <w:t xml:space="preserve">  This year’s grant recipients </w:t>
      </w:r>
      <w:r w:rsidR="00032F78">
        <w:rPr>
          <w:rFonts w:asciiTheme="minorHAnsi" w:hAnsiTheme="minorHAnsi" w:cstheme="minorHAnsi"/>
          <w:i/>
          <w:iCs/>
          <w:color w:val="000000" w:themeColor="text1"/>
          <w:sz w:val="28"/>
          <w:szCs w:val="28"/>
        </w:rPr>
        <w:t>were;</w:t>
      </w:r>
      <w:r>
        <w:rPr>
          <w:rFonts w:asciiTheme="minorHAnsi" w:hAnsiTheme="minorHAnsi" w:cstheme="minorHAnsi"/>
          <w:i/>
          <w:iCs/>
          <w:color w:val="000000" w:themeColor="text1"/>
          <w:sz w:val="28"/>
          <w:szCs w:val="28"/>
        </w:rPr>
        <w:t xml:space="preserve"> Dr Jessica Tong for a project on studying the efficacy and safety of cortico</w:t>
      </w:r>
      <w:r w:rsidR="00032F78">
        <w:rPr>
          <w:rFonts w:asciiTheme="minorHAnsi" w:hAnsiTheme="minorHAnsi" w:cstheme="minorHAnsi"/>
          <w:i/>
          <w:iCs/>
          <w:color w:val="000000" w:themeColor="text1"/>
          <w:sz w:val="28"/>
          <w:szCs w:val="28"/>
        </w:rPr>
        <w:t>-</w:t>
      </w:r>
      <w:r>
        <w:rPr>
          <w:rFonts w:asciiTheme="minorHAnsi" w:hAnsiTheme="minorHAnsi" w:cstheme="minorHAnsi"/>
          <w:i/>
          <w:iCs/>
          <w:color w:val="000000" w:themeColor="text1"/>
          <w:sz w:val="28"/>
          <w:szCs w:val="28"/>
        </w:rPr>
        <w:t>steroids</w:t>
      </w:r>
      <w:r w:rsidR="00376612">
        <w:rPr>
          <w:rFonts w:asciiTheme="minorHAnsi" w:hAnsiTheme="minorHAnsi" w:cstheme="minorHAnsi"/>
          <w:i/>
          <w:iCs/>
          <w:color w:val="000000" w:themeColor="text1"/>
          <w:sz w:val="28"/>
          <w:szCs w:val="28"/>
        </w:rPr>
        <w:t xml:space="preserve"> </w:t>
      </w:r>
      <w:r>
        <w:rPr>
          <w:rFonts w:asciiTheme="minorHAnsi" w:hAnsiTheme="minorHAnsi" w:cstheme="minorHAnsi"/>
          <w:i/>
          <w:iCs/>
          <w:color w:val="000000" w:themeColor="text1"/>
          <w:sz w:val="28"/>
          <w:szCs w:val="28"/>
        </w:rPr>
        <w:t>for paediatric orbital cellulitis and Dr Samantha Lee for a project profiling the choroidal genetics to determine its role in myopia and myopic macular degeneration.</w:t>
      </w:r>
    </w:p>
    <w:p w14:paraId="077099B6" w14:textId="77777777" w:rsidR="000B1556" w:rsidRDefault="000B1556" w:rsidP="000A77E6">
      <w:pPr>
        <w:spacing w:line="360" w:lineRule="auto"/>
        <w:jc w:val="both"/>
        <w:rPr>
          <w:b/>
          <w:bCs/>
          <w:color w:val="000000" w:themeColor="text1"/>
          <w:sz w:val="28"/>
          <w:szCs w:val="28"/>
        </w:rPr>
      </w:pPr>
    </w:p>
    <w:p w14:paraId="06610CDF" w14:textId="77777777" w:rsidR="000B1556" w:rsidRDefault="000B1556" w:rsidP="000A77E6">
      <w:pPr>
        <w:spacing w:line="360" w:lineRule="auto"/>
        <w:jc w:val="both"/>
        <w:rPr>
          <w:b/>
          <w:bCs/>
          <w:color w:val="000000" w:themeColor="text1"/>
          <w:sz w:val="28"/>
          <w:szCs w:val="28"/>
        </w:rPr>
      </w:pPr>
    </w:p>
    <w:p w14:paraId="19D9F52B" w14:textId="05C58A8E" w:rsidR="000A77E6" w:rsidRPr="001976D6" w:rsidRDefault="000A77E6" w:rsidP="000A77E6">
      <w:pPr>
        <w:spacing w:line="360" w:lineRule="auto"/>
        <w:jc w:val="both"/>
        <w:rPr>
          <w:color w:val="000000" w:themeColor="text1"/>
        </w:rPr>
      </w:pPr>
      <w:r w:rsidRPr="001976D6">
        <w:rPr>
          <w:b/>
          <w:bCs/>
          <w:color w:val="000000" w:themeColor="text1"/>
          <w:sz w:val="28"/>
          <w:szCs w:val="28"/>
        </w:rPr>
        <w:lastRenderedPageBreak/>
        <w:t>University of WA</w:t>
      </w:r>
      <w:r>
        <w:rPr>
          <w:b/>
          <w:bCs/>
          <w:color w:val="000000" w:themeColor="text1"/>
          <w:sz w:val="28"/>
          <w:szCs w:val="28"/>
        </w:rPr>
        <w:t xml:space="preserve"> – Dr Hessam Razavi</w:t>
      </w:r>
    </w:p>
    <w:p w14:paraId="599F2067" w14:textId="2ACB26ED" w:rsidR="000A77E6" w:rsidRPr="000A77E6" w:rsidRDefault="000A77E6" w:rsidP="000A77E6">
      <w:pPr>
        <w:spacing w:line="360" w:lineRule="auto"/>
        <w:jc w:val="both"/>
        <w:rPr>
          <w:i/>
          <w:iCs/>
          <w:sz w:val="28"/>
          <w:szCs w:val="28"/>
        </w:rPr>
      </w:pPr>
      <w:r w:rsidRPr="000A77E6">
        <w:rPr>
          <w:i/>
          <w:iCs/>
          <w:color w:val="000000" w:themeColor="text1"/>
          <w:sz w:val="28"/>
          <w:szCs w:val="28"/>
        </w:rPr>
        <w:t xml:space="preserve">A teaching program titled Eyeballs made Easy aimed at </w:t>
      </w:r>
      <w:r w:rsidRPr="000A77E6">
        <w:rPr>
          <w:i/>
          <w:iCs/>
          <w:sz w:val="28"/>
          <w:szCs w:val="28"/>
        </w:rPr>
        <w:t xml:space="preserve">producing a suite of online resources which aims to use digital technology to enhance the learning of ophthalmology medical students and other healthcare workers in Australia and elsewhere.  </w:t>
      </w:r>
      <w:r>
        <w:rPr>
          <w:i/>
          <w:iCs/>
          <w:sz w:val="28"/>
          <w:szCs w:val="28"/>
        </w:rPr>
        <w:t>It will e</w:t>
      </w:r>
      <w:r w:rsidRPr="000A77E6">
        <w:rPr>
          <w:i/>
          <w:iCs/>
          <w:sz w:val="28"/>
          <w:szCs w:val="28"/>
        </w:rPr>
        <w:t>nable medical students and other healthcare workers to access resources to learn ophthalmology remotely.</w:t>
      </w:r>
    </w:p>
    <w:p w14:paraId="0D6D69DA" w14:textId="77777777" w:rsidR="000A77E6" w:rsidRPr="001976D6" w:rsidRDefault="000A77E6" w:rsidP="000A77E6">
      <w:pPr>
        <w:spacing w:line="360" w:lineRule="auto"/>
        <w:jc w:val="both"/>
        <w:rPr>
          <w:rFonts w:cstheme="minorHAnsi"/>
          <w:b/>
          <w:bCs/>
          <w:color w:val="000000" w:themeColor="text1"/>
          <w:sz w:val="28"/>
          <w:szCs w:val="28"/>
        </w:rPr>
      </w:pPr>
      <w:r>
        <w:rPr>
          <w:rFonts w:cstheme="minorHAnsi"/>
          <w:b/>
          <w:bCs/>
          <w:color w:val="000000" w:themeColor="text1"/>
          <w:sz w:val="28"/>
          <w:szCs w:val="28"/>
        </w:rPr>
        <w:t>Lions Eye Institute</w:t>
      </w:r>
      <w:r w:rsidRPr="001976D6">
        <w:rPr>
          <w:rFonts w:cstheme="minorHAnsi"/>
          <w:b/>
          <w:bCs/>
          <w:color w:val="000000" w:themeColor="text1"/>
          <w:sz w:val="28"/>
          <w:szCs w:val="28"/>
        </w:rPr>
        <w:t xml:space="preserve"> </w:t>
      </w:r>
      <w:r>
        <w:rPr>
          <w:rFonts w:cstheme="minorHAnsi"/>
          <w:b/>
          <w:bCs/>
          <w:color w:val="000000" w:themeColor="text1"/>
          <w:sz w:val="28"/>
          <w:szCs w:val="28"/>
        </w:rPr>
        <w:t>–</w:t>
      </w:r>
      <w:r w:rsidRPr="001976D6">
        <w:rPr>
          <w:rFonts w:cstheme="minorHAnsi"/>
          <w:b/>
          <w:bCs/>
          <w:color w:val="000000" w:themeColor="text1"/>
          <w:sz w:val="28"/>
          <w:szCs w:val="28"/>
        </w:rPr>
        <w:t xml:space="preserve"> </w:t>
      </w:r>
      <w:r>
        <w:rPr>
          <w:rFonts w:cstheme="minorHAnsi"/>
          <w:b/>
          <w:bCs/>
          <w:color w:val="000000" w:themeColor="text1"/>
          <w:sz w:val="28"/>
          <w:szCs w:val="28"/>
        </w:rPr>
        <w:t>Dr Evan Wong</w:t>
      </w:r>
      <w:r w:rsidRPr="001976D6">
        <w:rPr>
          <w:rFonts w:cstheme="minorHAnsi"/>
          <w:b/>
          <w:bCs/>
          <w:color w:val="000000" w:themeColor="text1"/>
          <w:sz w:val="28"/>
          <w:szCs w:val="28"/>
        </w:rPr>
        <w:t xml:space="preserve">  </w:t>
      </w:r>
    </w:p>
    <w:p w14:paraId="39827789" w14:textId="10ABF6B2" w:rsidR="000A77E6" w:rsidRPr="000A77E6" w:rsidRDefault="000A77E6" w:rsidP="000A77E6">
      <w:pPr>
        <w:spacing w:line="360" w:lineRule="auto"/>
        <w:jc w:val="both"/>
        <w:rPr>
          <w:b/>
          <w:bCs/>
          <w:i/>
          <w:iCs/>
          <w:color w:val="000000" w:themeColor="text1"/>
          <w:sz w:val="28"/>
          <w:szCs w:val="28"/>
        </w:rPr>
      </w:pPr>
      <w:r w:rsidRPr="000973A2">
        <w:rPr>
          <w:i/>
          <w:iCs/>
          <w:sz w:val="28"/>
          <w:szCs w:val="28"/>
        </w:rPr>
        <w:t xml:space="preserve">A </w:t>
      </w:r>
      <w:r>
        <w:rPr>
          <w:i/>
          <w:iCs/>
          <w:sz w:val="28"/>
          <w:szCs w:val="28"/>
        </w:rPr>
        <w:t xml:space="preserve">pilot </w:t>
      </w:r>
      <w:r w:rsidRPr="009961C4">
        <w:rPr>
          <w:i/>
          <w:iCs/>
          <w:sz w:val="28"/>
          <w:szCs w:val="28"/>
        </w:rPr>
        <w:t xml:space="preserve">project focused on </w:t>
      </w:r>
      <w:r>
        <w:rPr>
          <w:i/>
          <w:iCs/>
          <w:sz w:val="28"/>
          <w:szCs w:val="28"/>
        </w:rPr>
        <w:t>the v</w:t>
      </w:r>
      <w:r w:rsidRPr="009961C4">
        <w:rPr>
          <w:i/>
          <w:iCs/>
          <w:sz w:val="28"/>
          <w:szCs w:val="28"/>
        </w:rPr>
        <w:t>alidation of GMP-compliant manufacture of corneal endo</w:t>
      </w:r>
      <w:r w:rsidR="00032F78">
        <w:rPr>
          <w:i/>
          <w:iCs/>
          <w:sz w:val="28"/>
          <w:szCs w:val="28"/>
        </w:rPr>
        <w:t>-</w:t>
      </w:r>
      <w:r w:rsidRPr="009961C4">
        <w:rPr>
          <w:i/>
          <w:iCs/>
          <w:sz w:val="28"/>
          <w:szCs w:val="28"/>
        </w:rPr>
        <w:t>thelial</w:t>
      </w:r>
      <w:r w:rsidR="00032F78">
        <w:rPr>
          <w:rStyle w:val="res9jf"/>
          <w:rFonts w:cstheme="minorHAnsi"/>
          <w:color w:val="FF0000"/>
          <w:sz w:val="28"/>
          <w:szCs w:val="28"/>
          <w:shd w:val="clear" w:color="auto" w:fill="FFFFFF"/>
        </w:rPr>
        <w:t xml:space="preserve"> </w:t>
      </w:r>
      <w:r w:rsidRPr="009961C4">
        <w:rPr>
          <w:i/>
          <w:iCs/>
          <w:sz w:val="28"/>
          <w:szCs w:val="28"/>
        </w:rPr>
        <w:t xml:space="preserve">cells for injection </w:t>
      </w:r>
      <w:r>
        <w:rPr>
          <w:i/>
          <w:iCs/>
          <w:sz w:val="28"/>
          <w:szCs w:val="28"/>
        </w:rPr>
        <w:t>by</w:t>
      </w:r>
      <w:r w:rsidRPr="000973A2">
        <w:rPr>
          <w:i/>
          <w:iCs/>
          <w:sz w:val="28"/>
          <w:szCs w:val="28"/>
        </w:rPr>
        <w:t xml:space="preserve"> a team of researchers at Lions Eye Institute lead by </w:t>
      </w:r>
      <w:r>
        <w:rPr>
          <w:i/>
          <w:iCs/>
          <w:sz w:val="28"/>
          <w:szCs w:val="28"/>
        </w:rPr>
        <w:t>Dr Evan Wong</w:t>
      </w:r>
      <w:r w:rsidRPr="000973A2">
        <w:rPr>
          <w:i/>
          <w:iCs/>
          <w:sz w:val="28"/>
          <w:szCs w:val="28"/>
        </w:rPr>
        <w:t xml:space="preserve">.  </w:t>
      </w:r>
      <w:r w:rsidRPr="000A77E6">
        <w:rPr>
          <w:i/>
          <w:iCs/>
          <w:sz w:val="28"/>
          <w:szCs w:val="28"/>
        </w:rPr>
        <w:t>The study will validate an established cell expansion protocol in a GMP-compliant facility prior to conducting a clinical trial in patients with CE disease</w:t>
      </w:r>
      <w:r>
        <w:rPr>
          <w:i/>
          <w:iCs/>
          <w:sz w:val="28"/>
          <w:szCs w:val="28"/>
        </w:rPr>
        <w:t>.</w:t>
      </w:r>
    </w:p>
    <w:p w14:paraId="2817CBE1" w14:textId="77777777" w:rsidR="00BD207E" w:rsidRPr="001976D6" w:rsidRDefault="00BD207E" w:rsidP="00BD207E">
      <w:pPr>
        <w:spacing w:line="360" w:lineRule="auto"/>
        <w:jc w:val="both"/>
        <w:rPr>
          <w:rFonts w:cstheme="minorHAnsi"/>
          <w:b/>
          <w:bCs/>
          <w:color w:val="000000" w:themeColor="text1"/>
          <w:sz w:val="28"/>
          <w:szCs w:val="28"/>
        </w:rPr>
      </w:pPr>
      <w:r w:rsidRPr="001976D6">
        <w:rPr>
          <w:rFonts w:cstheme="minorHAnsi"/>
          <w:b/>
          <w:bCs/>
          <w:color w:val="000000" w:themeColor="text1"/>
          <w:sz w:val="28"/>
          <w:szCs w:val="28"/>
        </w:rPr>
        <w:t>Royal Australia New Zealand College of Ophthalmologists (RANZCO)</w:t>
      </w:r>
    </w:p>
    <w:p w14:paraId="33F53681" w14:textId="0B5E2CE7" w:rsidR="00BD207E" w:rsidRPr="001976D6" w:rsidRDefault="00BD207E" w:rsidP="00BD207E">
      <w:pPr>
        <w:shd w:val="clear" w:color="auto" w:fill="FFFFFF"/>
        <w:spacing w:after="0" w:line="360" w:lineRule="auto"/>
        <w:jc w:val="both"/>
        <w:textAlignment w:val="baseline"/>
        <w:rPr>
          <w:rFonts w:eastAsia="Times New Roman" w:cstheme="minorHAnsi"/>
          <w:i/>
          <w:iCs/>
          <w:color w:val="000000" w:themeColor="text1"/>
          <w:sz w:val="28"/>
          <w:szCs w:val="28"/>
          <w:lang w:val="en-AU" w:eastAsia="en-AU"/>
        </w:rPr>
      </w:pPr>
      <w:r w:rsidRPr="001976D6">
        <w:rPr>
          <w:rFonts w:cstheme="minorHAnsi"/>
          <w:i/>
          <w:iCs/>
          <w:color w:val="000000" w:themeColor="text1"/>
          <w:sz w:val="28"/>
          <w:szCs w:val="28"/>
          <w:shd w:val="clear" w:color="auto" w:fill="FFFFFF"/>
        </w:rPr>
        <w:t>The medical college is responsible for the training and professional development of ophthalmologists in Australia and New Zealand.</w:t>
      </w:r>
      <w:r w:rsidRPr="001976D6">
        <w:rPr>
          <w:rFonts w:cstheme="minorHAnsi"/>
          <w:i/>
          <w:iCs/>
          <w:color w:val="000000" w:themeColor="text1"/>
          <w:sz w:val="28"/>
          <w:szCs w:val="28"/>
        </w:rPr>
        <w:t xml:space="preserve"> </w:t>
      </w:r>
      <w:r w:rsidRPr="001976D6">
        <w:rPr>
          <w:rFonts w:eastAsia="Times New Roman" w:cstheme="minorHAnsi"/>
          <w:i/>
          <w:iCs/>
          <w:color w:val="000000" w:themeColor="text1"/>
          <w:sz w:val="28"/>
          <w:szCs w:val="28"/>
          <w:lang w:val="en-AU" w:eastAsia="en-AU"/>
        </w:rPr>
        <w:t xml:space="preserve"> RANZCO seek to reduce avoidable blindness through the education and improvement of local training institutions that will, in turn, improve the eye health workforce through increased knowledge and expertise.  RANZCO work in collaboration with other stakeholders like PEF to ensure projects are sustainable and accessible to everyone.  </w:t>
      </w:r>
      <w:r w:rsidR="00AB2BB3">
        <w:rPr>
          <w:rFonts w:eastAsia="Times New Roman" w:cstheme="minorHAnsi"/>
          <w:i/>
          <w:iCs/>
          <w:color w:val="000000" w:themeColor="text1"/>
          <w:sz w:val="28"/>
          <w:szCs w:val="28"/>
          <w:lang w:val="en-AU" w:eastAsia="en-AU"/>
        </w:rPr>
        <w:t xml:space="preserve">The Perth Eye Foundation provides RANZCO WA </w:t>
      </w:r>
      <w:r w:rsidR="00AB2BB3" w:rsidRPr="001976D6">
        <w:rPr>
          <w:rFonts w:eastAsia="Times New Roman" w:cstheme="minorHAnsi"/>
          <w:i/>
          <w:iCs/>
          <w:color w:val="000000" w:themeColor="text1"/>
          <w:sz w:val="28"/>
          <w:szCs w:val="28"/>
          <w:lang w:val="en-AU" w:eastAsia="en-AU"/>
        </w:rPr>
        <w:t>with an annual grant to jointly further these objectives.</w:t>
      </w:r>
      <w:r w:rsidR="00AB2BB3">
        <w:rPr>
          <w:rFonts w:eastAsia="Times New Roman" w:cstheme="minorHAnsi"/>
          <w:i/>
          <w:iCs/>
          <w:color w:val="000000" w:themeColor="text1"/>
          <w:sz w:val="28"/>
          <w:szCs w:val="28"/>
          <w:lang w:val="en-AU" w:eastAsia="en-AU"/>
        </w:rPr>
        <w:t xml:space="preserve"> This year </w:t>
      </w:r>
      <w:r w:rsidRPr="00376612">
        <w:rPr>
          <w:rFonts w:eastAsia="Times New Roman" w:cstheme="minorHAnsi"/>
          <w:i/>
          <w:iCs/>
          <w:color w:val="000000" w:themeColor="text1"/>
          <w:sz w:val="28"/>
          <w:szCs w:val="28"/>
          <w:lang w:val="en-AU" w:eastAsia="en-AU"/>
        </w:rPr>
        <w:t>Perth Eye Foundation</w:t>
      </w:r>
      <w:r w:rsidRPr="00376612">
        <w:rPr>
          <w:rFonts w:eastAsia="Times New Roman" w:cstheme="minorHAnsi"/>
          <w:b/>
          <w:bCs/>
          <w:color w:val="000000" w:themeColor="text1"/>
          <w:sz w:val="28"/>
          <w:szCs w:val="28"/>
          <w:lang w:val="en-AU" w:eastAsia="en-AU"/>
        </w:rPr>
        <w:t xml:space="preserve"> </w:t>
      </w:r>
      <w:r w:rsidR="00AB2BB3">
        <w:rPr>
          <w:rFonts w:eastAsia="Times New Roman" w:cstheme="minorHAnsi"/>
          <w:i/>
          <w:iCs/>
          <w:color w:val="000000" w:themeColor="text1"/>
          <w:sz w:val="28"/>
          <w:szCs w:val="28"/>
          <w:lang w:val="en-AU" w:eastAsia="en-AU"/>
        </w:rPr>
        <w:t xml:space="preserve">and </w:t>
      </w:r>
      <w:r w:rsidR="00AB2BB3" w:rsidRPr="001976D6">
        <w:rPr>
          <w:rFonts w:eastAsia="Times New Roman" w:cstheme="minorHAnsi"/>
          <w:i/>
          <w:iCs/>
          <w:color w:val="000000" w:themeColor="text1"/>
          <w:sz w:val="28"/>
          <w:szCs w:val="28"/>
          <w:lang w:val="en-AU" w:eastAsia="en-AU"/>
        </w:rPr>
        <w:t>RANZCO</w:t>
      </w:r>
      <w:r w:rsidRPr="001976D6">
        <w:rPr>
          <w:rFonts w:eastAsia="Times New Roman" w:cstheme="minorHAnsi"/>
          <w:i/>
          <w:iCs/>
          <w:color w:val="000000" w:themeColor="text1"/>
          <w:sz w:val="28"/>
          <w:szCs w:val="28"/>
          <w:lang w:val="en-AU" w:eastAsia="en-AU"/>
        </w:rPr>
        <w:t xml:space="preserve"> </w:t>
      </w:r>
      <w:r w:rsidR="00AB2BB3">
        <w:rPr>
          <w:rFonts w:eastAsia="Times New Roman" w:cstheme="minorHAnsi"/>
          <w:i/>
          <w:iCs/>
          <w:color w:val="000000" w:themeColor="text1"/>
          <w:sz w:val="28"/>
          <w:szCs w:val="28"/>
          <w:lang w:val="en-AU" w:eastAsia="en-AU"/>
        </w:rPr>
        <w:t xml:space="preserve">have agreed to jointly fund a travel scholarship for a Perth based student. </w:t>
      </w:r>
    </w:p>
    <w:p w14:paraId="704708D0" w14:textId="77777777" w:rsidR="000B1556" w:rsidRDefault="000B1556" w:rsidP="006A3B03">
      <w:pPr>
        <w:spacing w:line="360" w:lineRule="auto"/>
        <w:jc w:val="both"/>
        <w:rPr>
          <w:b/>
          <w:sz w:val="28"/>
          <w:szCs w:val="28"/>
        </w:rPr>
      </w:pPr>
    </w:p>
    <w:p w14:paraId="19C39243" w14:textId="77777777" w:rsidR="000B1556" w:rsidRDefault="000B1556" w:rsidP="006A3B03">
      <w:pPr>
        <w:spacing w:line="360" w:lineRule="auto"/>
        <w:jc w:val="both"/>
        <w:rPr>
          <w:b/>
          <w:sz w:val="28"/>
          <w:szCs w:val="28"/>
        </w:rPr>
      </w:pPr>
    </w:p>
    <w:p w14:paraId="210087D3" w14:textId="7ECED8E5" w:rsidR="006A3B03" w:rsidRDefault="006A3B03" w:rsidP="006A3B03">
      <w:pPr>
        <w:spacing w:line="360" w:lineRule="auto"/>
        <w:jc w:val="both"/>
        <w:rPr>
          <w:rFonts w:cstheme="minorHAnsi"/>
          <w:b/>
          <w:bCs/>
          <w:sz w:val="28"/>
          <w:szCs w:val="28"/>
        </w:rPr>
      </w:pPr>
      <w:r>
        <w:rPr>
          <w:b/>
          <w:sz w:val="28"/>
          <w:szCs w:val="28"/>
        </w:rPr>
        <w:lastRenderedPageBreak/>
        <w:t>Sight for All</w:t>
      </w:r>
      <w:r w:rsidRPr="00BD207E">
        <w:rPr>
          <w:rFonts w:cstheme="minorHAnsi"/>
          <w:b/>
          <w:bCs/>
          <w:sz w:val="28"/>
          <w:szCs w:val="28"/>
        </w:rPr>
        <w:t xml:space="preserve"> </w:t>
      </w:r>
      <w:r w:rsidRPr="00F54A2D">
        <w:rPr>
          <w:rFonts w:cstheme="minorHAnsi"/>
          <w:b/>
          <w:bCs/>
          <w:sz w:val="28"/>
          <w:szCs w:val="28"/>
        </w:rPr>
        <w:t xml:space="preserve"> </w:t>
      </w:r>
    </w:p>
    <w:p w14:paraId="5E4A3E29" w14:textId="64E3AFCD" w:rsidR="006A3B03" w:rsidRPr="001976D6" w:rsidRDefault="006A3B03" w:rsidP="006A3B03">
      <w:pPr>
        <w:shd w:val="clear" w:color="auto" w:fill="FFFFFF"/>
        <w:spacing w:after="0" w:line="360" w:lineRule="auto"/>
        <w:jc w:val="both"/>
        <w:textAlignment w:val="baseline"/>
        <w:rPr>
          <w:rFonts w:eastAsia="Times New Roman" w:cstheme="minorHAnsi"/>
          <w:i/>
          <w:iCs/>
          <w:color w:val="000000" w:themeColor="text1"/>
          <w:sz w:val="28"/>
          <w:szCs w:val="28"/>
          <w:lang w:val="en-AU" w:eastAsia="en-AU"/>
        </w:rPr>
      </w:pPr>
      <w:r>
        <w:rPr>
          <w:rFonts w:cstheme="minorHAnsi"/>
          <w:i/>
          <w:iCs/>
          <w:color w:val="000000" w:themeColor="text1"/>
          <w:sz w:val="28"/>
          <w:szCs w:val="28"/>
          <w:shd w:val="clear" w:color="auto" w:fill="FFFFFF"/>
        </w:rPr>
        <w:t>PEF provided a grant to contribute towards the registration fees for 14 Cambodian Fellows to attend the 2023 Annual RANZCO Conference held in Perth</w:t>
      </w:r>
      <w:r w:rsidR="009B6074">
        <w:rPr>
          <w:rFonts w:cstheme="minorHAnsi"/>
          <w:i/>
          <w:iCs/>
          <w:color w:val="000000" w:themeColor="text1"/>
          <w:sz w:val="28"/>
          <w:szCs w:val="28"/>
          <w:shd w:val="clear" w:color="auto" w:fill="FFFFFF"/>
        </w:rPr>
        <w:t xml:space="preserve"> and for the Cambodia Country Officer to attend the IAPB 2023 Insight Conference in Singapore. The attendees</w:t>
      </w:r>
      <w:r>
        <w:rPr>
          <w:rFonts w:cstheme="minorHAnsi"/>
          <w:i/>
          <w:iCs/>
          <w:color w:val="000000" w:themeColor="text1"/>
          <w:sz w:val="28"/>
          <w:szCs w:val="28"/>
          <w:shd w:val="clear" w:color="auto" w:fill="FFFFFF"/>
        </w:rPr>
        <w:t xml:space="preserve"> </w:t>
      </w:r>
      <w:r w:rsidR="009B6074">
        <w:rPr>
          <w:rFonts w:cstheme="minorHAnsi"/>
          <w:i/>
          <w:iCs/>
          <w:color w:val="000000" w:themeColor="text1"/>
          <w:sz w:val="28"/>
          <w:szCs w:val="28"/>
          <w:shd w:val="clear" w:color="auto" w:fill="FFFFFF"/>
        </w:rPr>
        <w:t xml:space="preserve">will provide a presentation to our advisory panel sharing their experiences and learning outcomes. </w:t>
      </w:r>
      <w:r>
        <w:rPr>
          <w:rFonts w:cstheme="minorHAnsi"/>
          <w:i/>
          <w:iCs/>
          <w:color w:val="000000" w:themeColor="text1"/>
          <w:sz w:val="28"/>
          <w:szCs w:val="28"/>
          <w:shd w:val="clear" w:color="auto" w:fill="FFFFFF"/>
        </w:rPr>
        <w:t xml:space="preserve"> </w:t>
      </w:r>
      <w:r w:rsidR="00C4164A">
        <w:rPr>
          <w:rFonts w:cstheme="minorHAnsi"/>
          <w:i/>
          <w:iCs/>
          <w:color w:val="000000" w:themeColor="text1"/>
          <w:sz w:val="28"/>
          <w:szCs w:val="28"/>
          <w:shd w:val="clear" w:color="auto" w:fill="FFFFFF"/>
        </w:rPr>
        <w:t>PEF is looking to collaborate with Sight for All as a partner on international projects.</w:t>
      </w:r>
    </w:p>
    <w:p w14:paraId="043BFE51" w14:textId="3CDC9D30" w:rsidR="00BA4ACB" w:rsidRPr="00F54A2D" w:rsidRDefault="00BD207E" w:rsidP="00F54A2D">
      <w:pPr>
        <w:spacing w:line="360" w:lineRule="auto"/>
        <w:jc w:val="both"/>
        <w:rPr>
          <w:rFonts w:cstheme="minorHAnsi"/>
          <w:b/>
          <w:bCs/>
          <w:sz w:val="28"/>
          <w:szCs w:val="28"/>
        </w:rPr>
      </w:pPr>
      <w:r w:rsidRPr="00BD207E">
        <w:rPr>
          <w:b/>
          <w:sz w:val="28"/>
          <w:szCs w:val="28"/>
        </w:rPr>
        <w:t>Indigenous Student Emerging Leader Support</w:t>
      </w:r>
      <w:r w:rsidRPr="00BD207E">
        <w:rPr>
          <w:rFonts w:cstheme="minorHAnsi"/>
          <w:b/>
          <w:bCs/>
          <w:sz w:val="28"/>
          <w:szCs w:val="28"/>
        </w:rPr>
        <w:t xml:space="preserve"> </w:t>
      </w:r>
      <w:r w:rsidR="00BA4ACB" w:rsidRPr="00F54A2D">
        <w:rPr>
          <w:rFonts w:cstheme="minorHAnsi"/>
          <w:b/>
          <w:bCs/>
          <w:sz w:val="28"/>
          <w:szCs w:val="28"/>
        </w:rPr>
        <w:t xml:space="preserve"> </w:t>
      </w:r>
    </w:p>
    <w:p w14:paraId="49B57CD5" w14:textId="4AB29BEF" w:rsidR="00BD207E" w:rsidRPr="00DC52A7" w:rsidRDefault="00BD207E" w:rsidP="00AB2BB3">
      <w:pPr>
        <w:spacing w:line="360" w:lineRule="auto"/>
        <w:jc w:val="both"/>
        <w:rPr>
          <w:i/>
          <w:iCs/>
          <w:sz w:val="28"/>
          <w:szCs w:val="28"/>
        </w:rPr>
      </w:pPr>
      <w:r w:rsidRPr="00DC52A7">
        <w:rPr>
          <w:i/>
          <w:iCs/>
          <w:sz w:val="28"/>
          <w:szCs w:val="28"/>
        </w:rPr>
        <w:t>PEF will provide s</w:t>
      </w:r>
      <w:r w:rsidR="00DC52A7" w:rsidRPr="00DC52A7">
        <w:rPr>
          <w:i/>
          <w:iCs/>
          <w:sz w:val="28"/>
          <w:szCs w:val="28"/>
        </w:rPr>
        <w:t>cholarships</w:t>
      </w:r>
      <w:r w:rsidRPr="00DC52A7">
        <w:rPr>
          <w:i/>
          <w:iCs/>
          <w:sz w:val="28"/>
          <w:szCs w:val="28"/>
        </w:rPr>
        <w:t xml:space="preserve"> for new or continuing Aboriginal or Torres Strait Islander student</w:t>
      </w:r>
      <w:r w:rsidR="00DC52A7" w:rsidRPr="00DC52A7">
        <w:rPr>
          <w:i/>
          <w:iCs/>
          <w:sz w:val="28"/>
          <w:szCs w:val="28"/>
        </w:rPr>
        <w:t>s</w:t>
      </w:r>
      <w:r w:rsidRPr="00DC52A7">
        <w:rPr>
          <w:i/>
          <w:iCs/>
          <w:sz w:val="28"/>
          <w:szCs w:val="28"/>
        </w:rPr>
        <w:t xml:space="preserve"> enrolled </w:t>
      </w:r>
      <w:r w:rsidR="00DC52A7" w:rsidRPr="00DC52A7">
        <w:rPr>
          <w:i/>
          <w:iCs/>
          <w:sz w:val="28"/>
          <w:szCs w:val="28"/>
        </w:rPr>
        <w:t>i</w:t>
      </w:r>
      <w:r w:rsidRPr="00DC52A7">
        <w:rPr>
          <w:i/>
          <w:iCs/>
          <w:sz w:val="28"/>
          <w:szCs w:val="28"/>
        </w:rPr>
        <w:t>n the Doctor of Optometry</w:t>
      </w:r>
      <w:r w:rsidR="00DC52A7" w:rsidRPr="00DC52A7">
        <w:rPr>
          <w:i/>
          <w:iCs/>
          <w:sz w:val="28"/>
          <w:szCs w:val="28"/>
        </w:rPr>
        <w:t xml:space="preserve"> course at the University of Western Australia</w:t>
      </w:r>
      <w:r w:rsidRPr="00DC52A7">
        <w:rPr>
          <w:i/>
          <w:iCs/>
          <w:sz w:val="28"/>
          <w:szCs w:val="28"/>
        </w:rPr>
        <w:t xml:space="preserve">.  </w:t>
      </w:r>
      <w:r w:rsidR="00DC52A7" w:rsidRPr="00DC52A7">
        <w:rPr>
          <w:i/>
          <w:iCs/>
          <w:sz w:val="28"/>
          <w:szCs w:val="28"/>
        </w:rPr>
        <w:t xml:space="preserve">The support will assist with </w:t>
      </w:r>
      <w:r w:rsidRPr="00DC52A7">
        <w:rPr>
          <w:i/>
          <w:iCs/>
          <w:sz w:val="28"/>
          <w:szCs w:val="28"/>
        </w:rPr>
        <w:t xml:space="preserve">general living expenses and professional development expenses. </w:t>
      </w:r>
      <w:r w:rsidR="00DC52A7">
        <w:rPr>
          <w:i/>
          <w:iCs/>
          <w:sz w:val="28"/>
          <w:szCs w:val="28"/>
        </w:rPr>
        <w:t xml:space="preserve">The objective is to provide support and assistance </w:t>
      </w:r>
      <w:r w:rsidR="00DC52A7" w:rsidRPr="00DC52A7">
        <w:rPr>
          <w:i/>
          <w:iCs/>
          <w:sz w:val="28"/>
          <w:szCs w:val="28"/>
        </w:rPr>
        <w:t>for these</w:t>
      </w:r>
      <w:r w:rsidRPr="00DC52A7">
        <w:rPr>
          <w:i/>
          <w:iCs/>
          <w:sz w:val="28"/>
          <w:szCs w:val="28"/>
        </w:rPr>
        <w:t xml:space="preserve"> indigenous student</w:t>
      </w:r>
      <w:r w:rsidR="00DC52A7" w:rsidRPr="00DC52A7">
        <w:rPr>
          <w:i/>
          <w:iCs/>
          <w:sz w:val="28"/>
          <w:szCs w:val="28"/>
        </w:rPr>
        <w:t>s to</w:t>
      </w:r>
      <w:r w:rsidRPr="00DC52A7">
        <w:rPr>
          <w:i/>
          <w:iCs/>
          <w:sz w:val="28"/>
          <w:szCs w:val="28"/>
        </w:rPr>
        <w:t xml:space="preserve"> </w:t>
      </w:r>
      <w:r w:rsidR="00DC52A7" w:rsidRPr="00DC52A7">
        <w:rPr>
          <w:i/>
          <w:iCs/>
          <w:sz w:val="28"/>
          <w:szCs w:val="28"/>
        </w:rPr>
        <w:t xml:space="preserve">develop as </w:t>
      </w:r>
      <w:r w:rsidRPr="00DC52A7">
        <w:rPr>
          <w:i/>
          <w:iCs/>
          <w:sz w:val="28"/>
          <w:szCs w:val="28"/>
        </w:rPr>
        <w:t>leaders</w:t>
      </w:r>
      <w:r w:rsidR="00DC52A7" w:rsidRPr="00DC52A7">
        <w:rPr>
          <w:i/>
          <w:iCs/>
          <w:sz w:val="28"/>
          <w:szCs w:val="28"/>
        </w:rPr>
        <w:t xml:space="preserve"> and role models.  T</w:t>
      </w:r>
      <w:r w:rsidRPr="00DC52A7">
        <w:rPr>
          <w:i/>
          <w:iCs/>
          <w:sz w:val="28"/>
          <w:szCs w:val="28"/>
        </w:rPr>
        <w:t>he student</w:t>
      </w:r>
      <w:r w:rsidR="00DC52A7" w:rsidRPr="00DC52A7">
        <w:rPr>
          <w:i/>
          <w:iCs/>
          <w:sz w:val="28"/>
          <w:szCs w:val="28"/>
        </w:rPr>
        <w:t>s</w:t>
      </w:r>
      <w:r w:rsidRPr="00DC52A7">
        <w:rPr>
          <w:i/>
          <w:iCs/>
          <w:sz w:val="28"/>
          <w:szCs w:val="28"/>
        </w:rPr>
        <w:t xml:space="preserve"> </w:t>
      </w:r>
      <w:r w:rsidR="00DC52A7" w:rsidRPr="00DC52A7">
        <w:rPr>
          <w:i/>
          <w:iCs/>
          <w:sz w:val="28"/>
          <w:szCs w:val="28"/>
        </w:rPr>
        <w:t>will</w:t>
      </w:r>
      <w:r w:rsidRPr="00DC52A7">
        <w:rPr>
          <w:i/>
          <w:iCs/>
          <w:sz w:val="28"/>
          <w:szCs w:val="28"/>
        </w:rPr>
        <w:t xml:space="preserve"> develop communication and presentation skills that </w:t>
      </w:r>
      <w:r w:rsidR="00DC52A7" w:rsidRPr="00DC52A7">
        <w:rPr>
          <w:i/>
          <w:iCs/>
          <w:sz w:val="28"/>
          <w:szCs w:val="28"/>
        </w:rPr>
        <w:t xml:space="preserve">will </w:t>
      </w:r>
      <w:r w:rsidRPr="00DC52A7">
        <w:rPr>
          <w:i/>
          <w:iCs/>
          <w:sz w:val="28"/>
          <w:szCs w:val="28"/>
        </w:rPr>
        <w:t xml:space="preserve">allow </w:t>
      </w:r>
      <w:r w:rsidR="00DC52A7" w:rsidRPr="00DC52A7">
        <w:rPr>
          <w:i/>
          <w:iCs/>
          <w:sz w:val="28"/>
          <w:szCs w:val="28"/>
        </w:rPr>
        <w:t>them</w:t>
      </w:r>
      <w:r w:rsidRPr="00DC52A7">
        <w:rPr>
          <w:i/>
          <w:iCs/>
          <w:sz w:val="28"/>
          <w:szCs w:val="28"/>
        </w:rPr>
        <w:t xml:space="preserve"> to take skills and knowledge back to </w:t>
      </w:r>
      <w:r w:rsidR="00DC52A7" w:rsidRPr="00DC52A7">
        <w:rPr>
          <w:i/>
          <w:iCs/>
          <w:sz w:val="28"/>
          <w:szCs w:val="28"/>
        </w:rPr>
        <w:t>their</w:t>
      </w:r>
      <w:r w:rsidRPr="00DC52A7">
        <w:rPr>
          <w:i/>
          <w:iCs/>
          <w:sz w:val="28"/>
          <w:szCs w:val="28"/>
        </w:rPr>
        <w:t xml:space="preserve"> communit</w:t>
      </w:r>
      <w:r w:rsidR="00DC52A7" w:rsidRPr="00DC52A7">
        <w:rPr>
          <w:i/>
          <w:iCs/>
          <w:sz w:val="28"/>
          <w:szCs w:val="28"/>
        </w:rPr>
        <w:t>ies</w:t>
      </w:r>
      <w:r w:rsidRPr="00DC52A7">
        <w:rPr>
          <w:i/>
          <w:iCs/>
          <w:sz w:val="28"/>
          <w:szCs w:val="28"/>
        </w:rPr>
        <w:t xml:space="preserve">, speaking to Elders, talking to high school </w:t>
      </w:r>
      <w:r w:rsidR="00032F78" w:rsidRPr="00DC52A7">
        <w:rPr>
          <w:i/>
          <w:iCs/>
          <w:sz w:val="28"/>
          <w:szCs w:val="28"/>
        </w:rPr>
        <w:t>students,</w:t>
      </w:r>
      <w:r w:rsidR="001007C7">
        <w:rPr>
          <w:i/>
          <w:iCs/>
          <w:sz w:val="28"/>
          <w:szCs w:val="28"/>
        </w:rPr>
        <w:t xml:space="preserve"> and </w:t>
      </w:r>
      <w:r w:rsidRPr="00DC52A7">
        <w:rPr>
          <w:i/>
          <w:iCs/>
          <w:sz w:val="28"/>
          <w:szCs w:val="28"/>
        </w:rPr>
        <w:t xml:space="preserve">creating networks with aboriginal health care organisations.  </w:t>
      </w:r>
    </w:p>
    <w:p w14:paraId="5C416846" w14:textId="1F54D31D" w:rsidR="00BA4ACB" w:rsidRDefault="00AB2BB3" w:rsidP="00E053A9">
      <w:pPr>
        <w:spacing w:line="360" w:lineRule="auto"/>
        <w:jc w:val="both"/>
        <w:rPr>
          <w:rFonts w:ascii="Tahoma" w:hAnsi="Tahoma" w:cs="Tahoma"/>
          <w:b/>
          <w:bCs/>
          <w:sz w:val="24"/>
          <w:szCs w:val="24"/>
        </w:rPr>
      </w:pPr>
      <w:bookmarkStart w:id="1" w:name="_Hlk71721746"/>
      <w:r>
        <w:rPr>
          <w:rFonts w:ascii="Tahoma" w:hAnsi="Tahoma" w:cs="Tahoma"/>
          <w:b/>
          <w:bCs/>
          <w:sz w:val="24"/>
          <w:szCs w:val="24"/>
        </w:rPr>
        <w:t>Ophthalmology &amp; Optometry Student Placements in India and Indonesia</w:t>
      </w:r>
    </w:p>
    <w:p w14:paraId="2C493E9B" w14:textId="7850C3F6" w:rsidR="00AB2BB3" w:rsidRPr="00AB2BB3" w:rsidRDefault="00AB2BB3" w:rsidP="00AB2BB3">
      <w:pPr>
        <w:spacing w:after="240" w:line="360" w:lineRule="auto"/>
        <w:jc w:val="both"/>
        <w:rPr>
          <w:rFonts w:ascii="Source Sans Pro" w:hAnsi="Source Sans Pro"/>
          <w:i/>
          <w:iCs/>
          <w:sz w:val="28"/>
          <w:szCs w:val="28"/>
        </w:rPr>
      </w:pPr>
      <w:r w:rsidRPr="00AB2BB3">
        <w:rPr>
          <w:rFonts w:cstheme="minorHAnsi"/>
          <w:i/>
          <w:iCs/>
          <w:sz w:val="28"/>
          <w:szCs w:val="28"/>
        </w:rPr>
        <w:t xml:space="preserve">Perth Eye Foundation provided support for a number of ophthalmology and optometry students to travel to Indonesia and India to undertake </w:t>
      </w:r>
      <w:r>
        <w:rPr>
          <w:rFonts w:cstheme="minorHAnsi"/>
          <w:i/>
          <w:iCs/>
          <w:sz w:val="28"/>
          <w:szCs w:val="28"/>
        </w:rPr>
        <w:t xml:space="preserve">international </w:t>
      </w:r>
      <w:r w:rsidRPr="00AB2BB3">
        <w:rPr>
          <w:rFonts w:cstheme="minorHAnsi"/>
          <w:i/>
          <w:iCs/>
          <w:sz w:val="28"/>
          <w:szCs w:val="28"/>
        </w:rPr>
        <w:t xml:space="preserve">placements.  </w:t>
      </w:r>
      <w:r w:rsidRPr="00AB2BB3">
        <w:rPr>
          <w:rFonts w:ascii="Source Sans Pro" w:hAnsi="Source Sans Pro"/>
          <w:i/>
          <w:iCs/>
          <w:sz w:val="28"/>
          <w:szCs w:val="28"/>
        </w:rPr>
        <w:t>The aim of th</w:t>
      </w:r>
      <w:r w:rsidR="00032F78">
        <w:rPr>
          <w:rFonts w:ascii="Source Sans Pro" w:hAnsi="Source Sans Pro"/>
          <w:i/>
          <w:iCs/>
          <w:sz w:val="28"/>
          <w:szCs w:val="28"/>
        </w:rPr>
        <w:t>ese</w:t>
      </w:r>
      <w:r w:rsidRPr="00AB2BB3">
        <w:rPr>
          <w:rFonts w:ascii="Source Sans Pro" w:hAnsi="Source Sans Pro"/>
          <w:i/>
          <w:iCs/>
          <w:sz w:val="28"/>
          <w:szCs w:val="28"/>
        </w:rPr>
        <w:t xml:space="preserve"> grant</w:t>
      </w:r>
      <w:r w:rsidR="00032F78">
        <w:rPr>
          <w:rFonts w:ascii="Source Sans Pro" w:hAnsi="Source Sans Pro"/>
          <w:i/>
          <w:iCs/>
          <w:sz w:val="28"/>
          <w:szCs w:val="28"/>
        </w:rPr>
        <w:t>s</w:t>
      </w:r>
      <w:r w:rsidRPr="00AB2BB3">
        <w:rPr>
          <w:rFonts w:ascii="Source Sans Pro" w:hAnsi="Source Sans Pro"/>
          <w:i/>
          <w:iCs/>
          <w:sz w:val="28"/>
          <w:szCs w:val="28"/>
        </w:rPr>
        <w:t xml:space="preserve"> is </w:t>
      </w:r>
      <w:r w:rsidR="006A3B03">
        <w:rPr>
          <w:rFonts w:ascii="Source Sans Pro" w:hAnsi="Source Sans Pro"/>
          <w:i/>
          <w:iCs/>
          <w:sz w:val="28"/>
          <w:szCs w:val="28"/>
        </w:rPr>
        <w:t xml:space="preserve">for high achieving ophthalmology and </w:t>
      </w:r>
      <w:r w:rsidRPr="00AB2BB3">
        <w:rPr>
          <w:rFonts w:ascii="Source Sans Pro" w:hAnsi="Source Sans Pro"/>
          <w:i/>
          <w:iCs/>
          <w:sz w:val="28"/>
          <w:szCs w:val="28"/>
        </w:rPr>
        <w:t>optometry students</w:t>
      </w:r>
      <w:r w:rsidR="001007C7">
        <w:rPr>
          <w:rFonts w:ascii="Source Sans Pro" w:hAnsi="Source Sans Pro"/>
          <w:i/>
          <w:iCs/>
          <w:sz w:val="28"/>
          <w:szCs w:val="28"/>
        </w:rPr>
        <w:t xml:space="preserve"> to</w:t>
      </w:r>
      <w:r w:rsidRPr="00AB2BB3">
        <w:rPr>
          <w:rFonts w:ascii="Source Sans Pro" w:hAnsi="Source Sans Pro"/>
          <w:i/>
          <w:iCs/>
          <w:sz w:val="28"/>
          <w:szCs w:val="28"/>
        </w:rPr>
        <w:t xml:space="preserve"> experience unique and comprehensive models of eye care and allow students to learn and practice in diverse cultural settings. The Perth Eye Foundation hopes that this experience will provide the platform to develop socially responsible </w:t>
      </w:r>
      <w:r w:rsidR="006A3B03">
        <w:rPr>
          <w:rFonts w:ascii="Source Sans Pro" w:hAnsi="Source Sans Pro"/>
          <w:i/>
          <w:iCs/>
          <w:sz w:val="28"/>
          <w:szCs w:val="28"/>
        </w:rPr>
        <w:t xml:space="preserve">ophthalmologists and </w:t>
      </w:r>
      <w:r w:rsidRPr="00AB2BB3">
        <w:rPr>
          <w:rFonts w:ascii="Source Sans Pro" w:hAnsi="Source Sans Pro"/>
          <w:i/>
          <w:iCs/>
          <w:sz w:val="28"/>
          <w:szCs w:val="28"/>
        </w:rPr>
        <w:t>optometrists and future leaders in Public Health</w:t>
      </w:r>
      <w:r w:rsidR="006A3B03">
        <w:rPr>
          <w:rFonts w:ascii="Source Sans Pro" w:hAnsi="Source Sans Pro"/>
          <w:i/>
          <w:iCs/>
          <w:sz w:val="28"/>
          <w:szCs w:val="28"/>
        </w:rPr>
        <w:t>.</w:t>
      </w:r>
    </w:p>
    <w:bookmarkEnd w:id="1"/>
    <w:p w14:paraId="6F436784" w14:textId="63844C08" w:rsidR="00167452" w:rsidRDefault="001A6874" w:rsidP="00914E62">
      <w:pPr>
        <w:spacing w:line="360" w:lineRule="auto"/>
        <w:jc w:val="both"/>
        <w:rPr>
          <w:rFonts w:cstheme="minorHAnsi"/>
          <w:color w:val="000000" w:themeColor="text1"/>
          <w:sz w:val="28"/>
          <w:szCs w:val="28"/>
        </w:rPr>
      </w:pPr>
      <w:r w:rsidRPr="001976D6">
        <w:rPr>
          <w:rFonts w:cstheme="minorHAnsi"/>
          <w:color w:val="000000" w:themeColor="text1"/>
          <w:sz w:val="28"/>
          <w:szCs w:val="28"/>
        </w:rPr>
        <w:lastRenderedPageBreak/>
        <w:t>I would like to record my sincere thanks to</w:t>
      </w:r>
      <w:r w:rsidR="00914E62" w:rsidRPr="001976D6">
        <w:rPr>
          <w:rFonts w:cstheme="minorHAnsi"/>
          <w:color w:val="000000" w:themeColor="text1"/>
          <w:sz w:val="28"/>
          <w:szCs w:val="28"/>
        </w:rPr>
        <w:t xml:space="preserve"> the Program Partner Advisory Panel members for their hard work in evaluating these worthy recipients and putting them forward for recommendation to the Board.  I would </w:t>
      </w:r>
      <w:r w:rsidR="00C4164A">
        <w:rPr>
          <w:rFonts w:cstheme="minorHAnsi"/>
          <w:color w:val="000000" w:themeColor="text1"/>
          <w:sz w:val="28"/>
          <w:szCs w:val="28"/>
        </w:rPr>
        <w:t>like to acknowledge the professional efforts of Jac Clay in</w:t>
      </w:r>
      <w:r w:rsidRPr="001976D6">
        <w:rPr>
          <w:rFonts w:cstheme="minorHAnsi"/>
          <w:color w:val="000000" w:themeColor="text1"/>
          <w:sz w:val="28"/>
          <w:szCs w:val="28"/>
        </w:rPr>
        <w:t xml:space="preserve"> her role as Liaison Officer to our Advisory Panel.  </w:t>
      </w:r>
      <w:r w:rsidR="00C4164A">
        <w:rPr>
          <w:rFonts w:cstheme="minorHAnsi"/>
          <w:color w:val="000000" w:themeColor="text1"/>
          <w:sz w:val="28"/>
          <w:szCs w:val="28"/>
        </w:rPr>
        <w:t xml:space="preserve">Jac joined us in August last year and has worked very hard to ensure that </w:t>
      </w:r>
      <w:r w:rsidR="00C4164A" w:rsidRPr="001976D6">
        <w:rPr>
          <w:rFonts w:cstheme="minorHAnsi"/>
          <w:color w:val="000000" w:themeColor="text1"/>
          <w:sz w:val="28"/>
          <w:szCs w:val="28"/>
        </w:rPr>
        <w:t xml:space="preserve">the </w:t>
      </w:r>
      <w:r w:rsidR="00C4164A">
        <w:rPr>
          <w:rFonts w:cstheme="minorHAnsi"/>
          <w:color w:val="000000" w:themeColor="text1"/>
          <w:sz w:val="28"/>
          <w:szCs w:val="28"/>
        </w:rPr>
        <w:t>A</w:t>
      </w:r>
      <w:r w:rsidR="00C4164A" w:rsidRPr="001976D6">
        <w:rPr>
          <w:rFonts w:cstheme="minorHAnsi"/>
          <w:color w:val="000000" w:themeColor="text1"/>
          <w:sz w:val="28"/>
          <w:szCs w:val="28"/>
        </w:rPr>
        <w:t xml:space="preserve">dvisory </w:t>
      </w:r>
      <w:r w:rsidR="00C4164A">
        <w:rPr>
          <w:rFonts w:cstheme="minorHAnsi"/>
          <w:color w:val="000000" w:themeColor="text1"/>
          <w:sz w:val="28"/>
          <w:szCs w:val="28"/>
        </w:rPr>
        <w:t>P</w:t>
      </w:r>
      <w:r w:rsidR="00C4164A" w:rsidRPr="001976D6">
        <w:rPr>
          <w:rFonts w:cstheme="minorHAnsi"/>
          <w:color w:val="000000" w:themeColor="text1"/>
          <w:sz w:val="28"/>
          <w:szCs w:val="28"/>
        </w:rPr>
        <w:t>anel functions smoothly and that our program partners are well supported.</w:t>
      </w:r>
      <w:r w:rsidR="00C4164A">
        <w:rPr>
          <w:rFonts w:cstheme="minorHAnsi"/>
          <w:color w:val="000000" w:themeColor="text1"/>
          <w:sz w:val="28"/>
          <w:szCs w:val="28"/>
        </w:rPr>
        <w:t xml:space="preserve">  </w:t>
      </w:r>
      <w:r w:rsidR="006D4CD9">
        <w:rPr>
          <w:rFonts w:cstheme="minorHAnsi"/>
          <w:color w:val="000000" w:themeColor="text1"/>
          <w:sz w:val="28"/>
          <w:szCs w:val="28"/>
        </w:rPr>
        <w:t xml:space="preserve"> </w:t>
      </w:r>
    </w:p>
    <w:p w14:paraId="6F09B88C" w14:textId="56EC1354" w:rsidR="003572C7" w:rsidRPr="001976D6" w:rsidRDefault="00A00C6F" w:rsidP="00A00C6F">
      <w:pPr>
        <w:spacing w:after="0" w:line="360" w:lineRule="auto"/>
        <w:jc w:val="both"/>
        <w:rPr>
          <w:rFonts w:cstheme="minorHAnsi"/>
          <w:color w:val="000000" w:themeColor="text1"/>
          <w:sz w:val="28"/>
          <w:szCs w:val="28"/>
        </w:rPr>
      </w:pPr>
      <w:bookmarkStart w:id="2" w:name="_Hlk55816194"/>
      <w:r>
        <w:rPr>
          <w:rFonts w:cstheme="minorHAnsi"/>
          <w:color w:val="000000" w:themeColor="text1"/>
          <w:sz w:val="28"/>
          <w:szCs w:val="28"/>
        </w:rPr>
        <w:t xml:space="preserve">Finally, </w:t>
      </w:r>
      <w:r w:rsidR="002B0AD9" w:rsidRPr="00AE52AE">
        <w:rPr>
          <w:rFonts w:cstheme="minorHAnsi"/>
          <w:color w:val="000000" w:themeColor="text1"/>
          <w:sz w:val="28"/>
          <w:szCs w:val="28"/>
        </w:rPr>
        <w:t>I would like to acknowledge</w:t>
      </w:r>
      <w:r w:rsidR="00AC747E" w:rsidRPr="00AE52AE">
        <w:rPr>
          <w:rFonts w:cstheme="minorHAnsi"/>
          <w:color w:val="000000" w:themeColor="text1"/>
          <w:sz w:val="28"/>
          <w:szCs w:val="28"/>
        </w:rPr>
        <w:t xml:space="preserve"> my fellow Directors for all their hard work again this year, it is both a privilege and a pleasure working with you</w:t>
      </w:r>
      <w:bookmarkEnd w:id="2"/>
      <w:r w:rsidR="00AC747E" w:rsidRPr="00AE52AE">
        <w:rPr>
          <w:rFonts w:cstheme="minorHAnsi"/>
          <w:color w:val="000000" w:themeColor="text1"/>
          <w:sz w:val="28"/>
          <w:szCs w:val="28"/>
        </w:rPr>
        <w:t xml:space="preserve">.  </w:t>
      </w:r>
      <w:r w:rsidR="00616CD5" w:rsidRPr="001976D6">
        <w:rPr>
          <w:rFonts w:cstheme="minorHAnsi"/>
          <w:color w:val="000000" w:themeColor="text1"/>
          <w:sz w:val="28"/>
          <w:szCs w:val="28"/>
        </w:rPr>
        <w:t xml:space="preserve">The </w:t>
      </w:r>
      <w:r w:rsidR="00616CD5" w:rsidRPr="00376612">
        <w:rPr>
          <w:rFonts w:cstheme="minorHAnsi"/>
          <w:b/>
          <w:bCs/>
          <w:i/>
          <w:iCs/>
          <w:color w:val="000000" w:themeColor="text1"/>
          <w:sz w:val="28"/>
          <w:szCs w:val="28"/>
        </w:rPr>
        <w:t>Perth Eye Foundation</w:t>
      </w:r>
      <w:r w:rsidR="00616CD5" w:rsidRPr="001976D6">
        <w:rPr>
          <w:rFonts w:cstheme="minorHAnsi"/>
          <w:color w:val="000000" w:themeColor="text1"/>
          <w:sz w:val="28"/>
          <w:szCs w:val="28"/>
        </w:rPr>
        <w:t xml:space="preserve"> is well placed to deliver on our strategic plan and meet </w:t>
      </w:r>
      <w:r w:rsidR="00AC631F" w:rsidRPr="001976D6">
        <w:rPr>
          <w:rFonts w:cstheme="minorHAnsi"/>
          <w:color w:val="000000" w:themeColor="text1"/>
          <w:sz w:val="28"/>
          <w:szCs w:val="28"/>
        </w:rPr>
        <w:t>our charitable</w:t>
      </w:r>
      <w:r w:rsidR="00616CD5" w:rsidRPr="001976D6">
        <w:rPr>
          <w:rFonts w:cstheme="minorHAnsi"/>
          <w:color w:val="000000" w:themeColor="text1"/>
          <w:sz w:val="28"/>
          <w:szCs w:val="28"/>
        </w:rPr>
        <w:t xml:space="preserve"> object</w:t>
      </w:r>
      <w:r w:rsidR="00AC631F" w:rsidRPr="001976D6">
        <w:rPr>
          <w:rFonts w:cstheme="minorHAnsi"/>
          <w:color w:val="000000" w:themeColor="text1"/>
          <w:sz w:val="28"/>
          <w:szCs w:val="28"/>
        </w:rPr>
        <w:t>ives</w:t>
      </w:r>
      <w:r w:rsidR="00616CD5" w:rsidRPr="001976D6">
        <w:rPr>
          <w:rFonts w:cstheme="minorHAnsi"/>
          <w:color w:val="000000" w:themeColor="text1"/>
          <w:sz w:val="28"/>
          <w:szCs w:val="28"/>
        </w:rPr>
        <w:t>.</w:t>
      </w:r>
      <w:r w:rsidR="00373FD7" w:rsidRPr="001976D6">
        <w:rPr>
          <w:rFonts w:cstheme="minorHAnsi"/>
          <w:color w:val="000000" w:themeColor="text1"/>
          <w:sz w:val="28"/>
          <w:szCs w:val="28"/>
        </w:rPr>
        <w:t xml:space="preserve">  </w:t>
      </w:r>
      <w:r w:rsidR="00B82751" w:rsidRPr="001976D6">
        <w:rPr>
          <w:rFonts w:cstheme="minorHAnsi"/>
          <w:color w:val="000000" w:themeColor="text1"/>
          <w:sz w:val="28"/>
          <w:szCs w:val="28"/>
        </w:rPr>
        <w:t xml:space="preserve">That brings me to the end of my </w:t>
      </w:r>
      <w:r w:rsidR="003E4F56" w:rsidRPr="001976D6">
        <w:rPr>
          <w:rFonts w:cstheme="minorHAnsi"/>
          <w:color w:val="000000" w:themeColor="text1"/>
          <w:sz w:val="28"/>
          <w:szCs w:val="28"/>
        </w:rPr>
        <w:t>report,</w:t>
      </w:r>
      <w:r w:rsidR="00B82751" w:rsidRPr="001976D6">
        <w:rPr>
          <w:rFonts w:cstheme="minorHAnsi"/>
          <w:color w:val="000000" w:themeColor="text1"/>
          <w:sz w:val="28"/>
          <w:szCs w:val="28"/>
        </w:rPr>
        <w:t xml:space="preserve"> and I </w:t>
      </w:r>
      <w:r>
        <w:rPr>
          <w:rFonts w:cstheme="minorHAnsi"/>
          <w:color w:val="000000" w:themeColor="text1"/>
          <w:sz w:val="28"/>
          <w:szCs w:val="28"/>
        </w:rPr>
        <w:t xml:space="preserve">very much </w:t>
      </w:r>
      <w:r w:rsidR="00B82751" w:rsidRPr="001976D6">
        <w:rPr>
          <w:rFonts w:cstheme="minorHAnsi"/>
          <w:color w:val="000000" w:themeColor="text1"/>
          <w:sz w:val="28"/>
          <w:szCs w:val="28"/>
        </w:rPr>
        <w:t xml:space="preserve">look forward to serving the Foundation </w:t>
      </w:r>
      <w:r w:rsidR="001E42DB" w:rsidRPr="001976D6">
        <w:rPr>
          <w:rFonts w:cstheme="minorHAnsi"/>
          <w:color w:val="000000" w:themeColor="text1"/>
          <w:sz w:val="28"/>
          <w:szCs w:val="28"/>
        </w:rPr>
        <w:t>into the</w:t>
      </w:r>
      <w:r w:rsidR="00B82751" w:rsidRPr="001976D6">
        <w:rPr>
          <w:rFonts w:cstheme="minorHAnsi"/>
          <w:color w:val="000000" w:themeColor="text1"/>
          <w:sz w:val="28"/>
          <w:szCs w:val="28"/>
        </w:rPr>
        <w:t xml:space="preserve"> future.</w:t>
      </w:r>
      <w:r w:rsidR="00B71784" w:rsidRPr="001976D6">
        <w:rPr>
          <w:rFonts w:cstheme="minorHAnsi"/>
          <w:color w:val="000000" w:themeColor="text1"/>
          <w:sz w:val="28"/>
          <w:szCs w:val="28"/>
        </w:rPr>
        <w:t xml:space="preserve">  Thank you for your ongoing support.</w:t>
      </w:r>
    </w:p>
    <w:p w14:paraId="42FD6A2A" w14:textId="77777777" w:rsidR="00687475" w:rsidRDefault="00687475" w:rsidP="00FC7435">
      <w:pPr>
        <w:spacing w:line="240" w:lineRule="auto"/>
        <w:jc w:val="both"/>
        <w:rPr>
          <w:rFonts w:cstheme="minorHAnsi"/>
          <w:b/>
          <w:bCs/>
          <w:color w:val="000000" w:themeColor="text1"/>
          <w:sz w:val="32"/>
          <w:szCs w:val="32"/>
        </w:rPr>
      </w:pPr>
      <w:bookmarkStart w:id="3" w:name="_Hlk87455493"/>
    </w:p>
    <w:p w14:paraId="7E5042EE" w14:textId="0D319A69" w:rsidR="00FC7435" w:rsidRPr="001976D6" w:rsidRDefault="00644138" w:rsidP="00FC7435">
      <w:pPr>
        <w:spacing w:line="240" w:lineRule="auto"/>
        <w:jc w:val="both"/>
        <w:rPr>
          <w:rFonts w:cstheme="minorHAnsi"/>
          <w:b/>
          <w:bCs/>
          <w:color w:val="000000" w:themeColor="text1"/>
          <w:sz w:val="32"/>
          <w:szCs w:val="32"/>
        </w:rPr>
      </w:pPr>
      <w:r w:rsidRPr="001976D6">
        <w:rPr>
          <w:rFonts w:cstheme="minorHAnsi"/>
          <w:b/>
          <w:bCs/>
          <w:color w:val="000000" w:themeColor="text1"/>
          <w:sz w:val="32"/>
          <w:szCs w:val="32"/>
        </w:rPr>
        <w:t>Liam Roche</w:t>
      </w:r>
      <w:r w:rsidR="00FC7435" w:rsidRPr="001976D6">
        <w:rPr>
          <w:rFonts w:cstheme="minorHAnsi"/>
          <w:b/>
          <w:bCs/>
          <w:color w:val="000000" w:themeColor="text1"/>
          <w:sz w:val="32"/>
          <w:szCs w:val="32"/>
        </w:rPr>
        <w:t xml:space="preserve">    </w:t>
      </w:r>
    </w:p>
    <w:p w14:paraId="22FF65AD" w14:textId="77755953" w:rsidR="000E1E8C" w:rsidRDefault="00A00C6F" w:rsidP="00FC7435">
      <w:pPr>
        <w:spacing w:line="240" w:lineRule="auto"/>
        <w:jc w:val="both"/>
        <w:rPr>
          <w:rFonts w:cstheme="minorHAnsi"/>
          <w:b/>
          <w:bCs/>
          <w:color w:val="000000" w:themeColor="text1"/>
          <w:sz w:val="32"/>
          <w:szCs w:val="32"/>
        </w:rPr>
      </w:pPr>
      <w:r>
        <w:rPr>
          <w:rFonts w:cstheme="minorHAnsi"/>
          <w:b/>
          <w:bCs/>
          <w:color w:val="000000" w:themeColor="text1"/>
          <w:sz w:val="32"/>
          <w:szCs w:val="32"/>
        </w:rPr>
        <w:t>23</w:t>
      </w:r>
      <w:r w:rsidR="00644138" w:rsidRPr="001976D6">
        <w:rPr>
          <w:rFonts w:cstheme="minorHAnsi"/>
          <w:b/>
          <w:bCs/>
          <w:color w:val="000000" w:themeColor="text1"/>
          <w:sz w:val="32"/>
          <w:szCs w:val="32"/>
        </w:rPr>
        <w:t xml:space="preserve"> </w:t>
      </w:r>
      <w:r>
        <w:rPr>
          <w:rFonts w:cstheme="minorHAnsi"/>
          <w:b/>
          <w:bCs/>
          <w:color w:val="000000" w:themeColor="text1"/>
          <w:sz w:val="32"/>
          <w:szCs w:val="32"/>
        </w:rPr>
        <w:t>Novem</w:t>
      </w:r>
      <w:r w:rsidR="00644138" w:rsidRPr="001976D6">
        <w:rPr>
          <w:rFonts w:cstheme="minorHAnsi"/>
          <w:b/>
          <w:bCs/>
          <w:color w:val="000000" w:themeColor="text1"/>
          <w:sz w:val="32"/>
          <w:szCs w:val="32"/>
        </w:rPr>
        <w:t>ber 20</w:t>
      </w:r>
      <w:r w:rsidR="00616CD5" w:rsidRPr="001976D6">
        <w:rPr>
          <w:rFonts w:cstheme="minorHAnsi"/>
          <w:b/>
          <w:bCs/>
          <w:color w:val="000000" w:themeColor="text1"/>
          <w:sz w:val="32"/>
          <w:szCs w:val="32"/>
        </w:rPr>
        <w:t>2</w:t>
      </w:r>
      <w:bookmarkEnd w:id="3"/>
      <w:r>
        <w:rPr>
          <w:rFonts w:cstheme="minorHAnsi"/>
          <w:b/>
          <w:bCs/>
          <w:color w:val="000000" w:themeColor="text1"/>
          <w:sz w:val="32"/>
          <w:szCs w:val="32"/>
        </w:rPr>
        <w:t>3</w:t>
      </w:r>
    </w:p>
    <w:sectPr w:rsidR="000E1E8C" w:rsidSect="00682613">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DE7"/>
    <w:multiLevelType w:val="hybridMultilevel"/>
    <w:tmpl w:val="11B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128AD"/>
    <w:multiLevelType w:val="hybridMultilevel"/>
    <w:tmpl w:val="97120F26"/>
    <w:lvl w:ilvl="0" w:tplc="44A032BE">
      <w:start w:val="1"/>
      <w:numFmt w:val="bullet"/>
      <w:lvlText w:val="•"/>
      <w:lvlJc w:val="left"/>
      <w:pPr>
        <w:ind w:left="87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23AD5448"/>
    <w:multiLevelType w:val="hybridMultilevel"/>
    <w:tmpl w:val="2DD6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E86FEB"/>
    <w:multiLevelType w:val="hybridMultilevel"/>
    <w:tmpl w:val="94A4EBF2"/>
    <w:lvl w:ilvl="0" w:tplc="408CAF88">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A032AC"/>
    <w:multiLevelType w:val="hybridMultilevel"/>
    <w:tmpl w:val="45540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3E4826"/>
    <w:multiLevelType w:val="hybridMultilevel"/>
    <w:tmpl w:val="672EA9FE"/>
    <w:lvl w:ilvl="0" w:tplc="3FF61600">
      <w:start w:val="1"/>
      <w:numFmt w:val="bullet"/>
      <w:pStyle w:val="PCABodyTextBullet1"/>
      <w:lvlText w:val=""/>
      <w:lvlJc w:val="left"/>
      <w:pPr>
        <w:ind w:left="714" w:hanging="357"/>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62A93BCD"/>
    <w:multiLevelType w:val="hybridMultilevel"/>
    <w:tmpl w:val="224627FC"/>
    <w:lvl w:ilvl="0" w:tplc="04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B40A19"/>
    <w:multiLevelType w:val="hybridMultilevel"/>
    <w:tmpl w:val="30D823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5D5CE2"/>
    <w:multiLevelType w:val="hybridMultilevel"/>
    <w:tmpl w:val="4A4A6BB2"/>
    <w:lvl w:ilvl="0" w:tplc="44A032B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B2B68"/>
    <w:multiLevelType w:val="multilevel"/>
    <w:tmpl w:val="E6A2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545AE"/>
    <w:multiLevelType w:val="hybridMultilevel"/>
    <w:tmpl w:val="C4D6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2823433">
    <w:abstractNumId w:val="0"/>
  </w:num>
  <w:num w:numId="2" w16cid:durableId="252520307">
    <w:abstractNumId w:val="4"/>
  </w:num>
  <w:num w:numId="3" w16cid:durableId="1802571341">
    <w:abstractNumId w:val="2"/>
  </w:num>
  <w:num w:numId="4" w16cid:durableId="407653345">
    <w:abstractNumId w:val="5"/>
  </w:num>
  <w:num w:numId="5" w16cid:durableId="2007202618">
    <w:abstractNumId w:val="9"/>
  </w:num>
  <w:num w:numId="6" w16cid:durableId="477042106">
    <w:abstractNumId w:val="1"/>
  </w:num>
  <w:num w:numId="7" w16cid:durableId="1706372433">
    <w:abstractNumId w:val="6"/>
  </w:num>
  <w:num w:numId="8" w16cid:durableId="1052845870">
    <w:abstractNumId w:val="8"/>
  </w:num>
  <w:num w:numId="9" w16cid:durableId="634985952">
    <w:abstractNumId w:val="7"/>
  </w:num>
  <w:num w:numId="10" w16cid:durableId="1458059386">
    <w:abstractNumId w:val="10"/>
  </w:num>
  <w:num w:numId="11" w16cid:durableId="390814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57"/>
    <w:rsid w:val="00004286"/>
    <w:rsid w:val="00010F0F"/>
    <w:rsid w:val="000228DB"/>
    <w:rsid w:val="00032F78"/>
    <w:rsid w:val="0003302D"/>
    <w:rsid w:val="00034F4E"/>
    <w:rsid w:val="0004091A"/>
    <w:rsid w:val="00046ACD"/>
    <w:rsid w:val="00052343"/>
    <w:rsid w:val="000571D9"/>
    <w:rsid w:val="000973A2"/>
    <w:rsid w:val="000A0710"/>
    <w:rsid w:val="000A77E6"/>
    <w:rsid w:val="000B1556"/>
    <w:rsid w:val="000C5D2C"/>
    <w:rsid w:val="000E0DB8"/>
    <w:rsid w:val="000E1E8C"/>
    <w:rsid w:val="000F4633"/>
    <w:rsid w:val="001007C7"/>
    <w:rsid w:val="00110B62"/>
    <w:rsid w:val="001137AF"/>
    <w:rsid w:val="00146B59"/>
    <w:rsid w:val="00167452"/>
    <w:rsid w:val="00184E23"/>
    <w:rsid w:val="001976D6"/>
    <w:rsid w:val="001A6874"/>
    <w:rsid w:val="001B574E"/>
    <w:rsid w:val="001D61F0"/>
    <w:rsid w:val="001E42DB"/>
    <w:rsid w:val="001F26F1"/>
    <w:rsid w:val="00254D4B"/>
    <w:rsid w:val="002914F6"/>
    <w:rsid w:val="002A3DCF"/>
    <w:rsid w:val="002B0AD9"/>
    <w:rsid w:val="002E3215"/>
    <w:rsid w:val="00303E27"/>
    <w:rsid w:val="00341C4D"/>
    <w:rsid w:val="003572C7"/>
    <w:rsid w:val="00363140"/>
    <w:rsid w:val="0036651F"/>
    <w:rsid w:val="00373FD7"/>
    <w:rsid w:val="00376612"/>
    <w:rsid w:val="00386B39"/>
    <w:rsid w:val="003932A5"/>
    <w:rsid w:val="003C06FB"/>
    <w:rsid w:val="003E4F56"/>
    <w:rsid w:val="00430823"/>
    <w:rsid w:val="00432458"/>
    <w:rsid w:val="004770A1"/>
    <w:rsid w:val="0049280F"/>
    <w:rsid w:val="004A14C9"/>
    <w:rsid w:val="004C1546"/>
    <w:rsid w:val="004F32C5"/>
    <w:rsid w:val="00512801"/>
    <w:rsid w:val="00546D21"/>
    <w:rsid w:val="005505C5"/>
    <w:rsid w:val="005574E4"/>
    <w:rsid w:val="00584B3C"/>
    <w:rsid w:val="00592AF2"/>
    <w:rsid w:val="005C380E"/>
    <w:rsid w:val="005C3E2C"/>
    <w:rsid w:val="005F7544"/>
    <w:rsid w:val="0061394B"/>
    <w:rsid w:val="00616CD5"/>
    <w:rsid w:val="006340DC"/>
    <w:rsid w:val="006403EE"/>
    <w:rsid w:val="00644138"/>
    <w:rsid w:val="00670BAC"/>
    <w:rsid w:val="00682613"/>
    <w:rsid w:val="00687475"/>
    <w:rsid w:val="006A3B03"/>
    <w:rsid w:val="006B49A1"/>
    <w:rsid w:val="006D4CD9"/>
    <w:rsid w:val="006D69A5"/>
    <w:rsid w:val="00751F28"/>
    <w:rsid w:val="00766DCF"/>
    <w:rsid w:val="00787358"/>
    <w:rsid w:val="007B6097"/>
    <w:rsid w:val="007D6D59"/>
    <w:rsid w:val="007F1DC4"/>
    <w:rsid w:val="007F3383"/>
    <w:rsid w:val="00816CAE"/>
    <w:rsid w:val="00847AEB"/>
    <w:rsid w:val="008717F6"/>
    <w:rsid w:val="00873695"/>
    <w:rsid w:val="008C72C6"/>
    <w:rsid w:val="008D4D9A"/>
    <w:rsid w:val="008D7F1F"/>
    <w:rsid w:val="008E7D30"/>
    <w:rsid w:val="00905BA0"/>
    <w:rsid w:val="00914E62"/>
    <w:rsid w:val="00916DF4"/>
    <w:rsid w:val="00986327"/>
    <w:rsid w:val="009874AE"/>
    <w:rsid w:val="009961C4"/>
    <w:rsid w:val="009B6074"/>
    <w:rsid w:val="009C3373"/>
    <w:rsid w:val="009F42DA"/>
    <w:rsid w:val="00A00C6F"/>
    <w:rsid w:val="00A1243A"/>
    <w:rsid w:val="00A62C92"/>
    <w:rsid w:val="00A74BBE"/>
    <w:rsid w:val="00A8313E"/>
    <w:rsid w:val="00AA3E30"/>
    <w:rsid w:val="00AB2BB3"/>
    <w:rsid w:val="00AC631F"/>
    <w:rsid w:val="00AC747E"/>
    <w:rsid w:val="00AE52AE"/>
    <w:rsid w:val="00B02760"/>
    <w:rsid w:val="00B2000F"/>
    <w:rsid w:val="00B51301"/>
    <w:rsid w:val="00B57F80"/>
    <w:rsid w:val="00B6758E"/>
    <w:rsid w:val="00B678EF"/>
    <w:rsid w:val="00B71784"/>
    <w:rsid w:val="00B82751"/>
    <w:rsid w:val="00BA4ACB"/>
    <w:rsid w:val="00BD16AA"/>
    <w:rsid w:val="00BD207E"/>
    <w:rsid w:val="00BE5029"/>
    <w:rsid w:val="00C16AA9"/>
    <w:rsid w:val="00C4164A"/>
    <w:rsid w:val="00C530A5"/>
    <w:rsid w:val="00CE042E"/>
    <w:rsid w:val="00CE5965"/>
    <w:rsid w:val="00D07375"/>
    <w:rsid w:val="00D21C59"/>
    <w:rsid w:val="00D23F31"/>
    <w:rsid w:val="00D24115"/>
    <w:rsid w:val="00D30330"/>
    <w:rsid w:val="00D32DC2"/>
    <w:rsid w:val="00D66C11"/>
    <w:rsid w:val="00DA40C3"/>
    <w:rsid w:val="00DC52A7"/>
    <w:rsid w:val="00DE6B9A"/>
    <w:rsid w:val="00DF4DDC"/>
    <w:rsid w:val="00E053A9"/>
    <w:rsid w:val="00E062FD"/>
    <w:rsid w:val="00E1699A"/>
    <w:rsid w:val="00E2610F"/>
    <w:rsid w:val="00E5635F"/>
    <w:rsid w:val="00E73B4E"/>
    <w:rsid w:val="00EB3F82"/>
    <w:rsid w:val="00EE6E10"/>
    <w:rsid w:val="00EF7B2F"/>
    <w:rsid w:val="00F176D4"/>
    <w:rsid w:val="00F3668D"/>
    <w:rsid w:val="00F423D5"/>
    <w:rsid w:val="00F54A2D"/>
    <w:rsid w:val="00F55057"/>
    <w:rsid w:val="00F656F2"/>
    <w:rsid w:val="00F65E8F"/>
    <w:rsid w:val="00F76828"/>
    <w:rsid w:val="00F948AE"/>
    <w:rsid w:val="00F948D1"/>
    <w:rsid w:val="00F956E9"/>
    <w:rsid w:val="00FC400F"/>
    <w:rsid w:val="00FC7435"/>
    <w:rsid w:val="00FD6034"/>
    <w:rsid w:val="00FD6B40"/>
    <w:rsid w:val="00FF1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715B8"/>
  <w15:docId w15:val="{F905413C-FBBF-4E3C-AE37-BDF66F73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B03"/>
  </w:style>
  <w:style w:type="paragraph" w:styleId="Heading2">
    <w:name w:val="heading 2"/>
    <w:basedOn w:val="Normal"/>
    <w:next w:val="Normal"/>
    <w:link w:val="Heading2Char"/>
    <w:uiPriority w:val="9"/>
    <w:semiHidden/>
    <w:unhideWhenUsed/>
    <w:qFormat/>
    <w:rsid w:val="00A74BBE"/>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057"/>
    <w:pPr>
      <w:ind w:left="720"/>
      <w:contextualSpacing/>
    </w:pPr>
  </w:style>
  <w:style w:type="paragraph" w:customStyle="1" w:styleId="Default">
    <w:name w:val="Default"/>
    <w:rsid w:val="008D7F1F"/>
    <w:pPr>
      <w:autoSpaceDE w:val="0"/>
      <w:autoSpaceDN w:val="0"/>
      <w:adjustRightInd w:val="0"/>
      <w:spacing w:after="0" w:line="240" w:lineRule="auto"/>
    </w:pPr>
    <w:rPr>
      <w:rFonts w:ascii="Arial" w:hAnsi="Arial" w:cs="Arial"/>
      <w:color w:val="000000"/>
      <w:sz w:val="24"/>
      <w:szCs w:val="24"/>
      <w:lang w:val="en-AU"/>
    </w:rPr>
  </w:style>
  <w:style w:type="character" w:customStyle="1" w:styleId="Heading2Char">
    <w:name w:val="Heading 2 Char"/>
    <w:basedOn w:val="DefaultParagraphFont"/>
    <w:link w:val="Heading2"/>
    <w:uiPriority w:val="9"/>
    <w:semiHidden/>
    <w:rsid w:val="00A74BBE"/>
    <w:rPr>
      <w:rFonts w:asciiTheme="majorHAnsi" w:eastAsiaTheme="majorEastAsia" w:hAnsiTheme="majorHAnsi" w:cstheme="majorBidi"/>
      <w:color w:val="2E74B5" w:themeColor="accent1" w:themeShade="BF"/>
      <w:sz w:val="26"/>
      <w:szCs w:val="26"/>
      <w:lang w:val="en-AU"/>
    </w:rPr>
  </w:style>
  <w:style w:type="paragraph" w:customStyle="1" w:styleId="PCABodyTextBullet1">
    <w:name w:val="PCA Body Text Bullet 1"/>
    <w:basedOn w:val="Normal"/>
    <w:qFormat/>
    <w:rsid w:val="004A14C9"/>
    <w:pPr>
      <w:numPr>
        <w:numId w:val="4"/>
      </w:numPr>
      <w:suppressAutoHyphens/>
      <w:spacing w:after="0" w:line="300" w:lineRule="auto"/>
    </w:pPr>
    <w:rPr>
      <w:rFonts w:ascii="Arial" w:hAnsi="Arial"/>
      <w:color w:val="000000" w:themeColor="text1"/>
      <w:sz w:val="20"/>
      <w:szCs w:val="24"/>
      <w:lang w:val="en-AU"/>
    </w:rPr>
  </w:style>
  <w:style w:type="character" w:styleId="Emphasis">
    <w:name w:val="Emphasis"/>
    <w:basedOn w:val="DefaultParagraphFont"/>
    <w:uiPriority w:val="20"/>
    <w:qFormat/>
    <w:rsid w:val="00373FD7"/>
    <w:rPr>
      <w:i/>
      <w:iCs/>
    </w:rPr>
  </w:style>
  <w:style w:type="paragraph" w:styleId="BalloonText">
    <w:name w:val="Balloon Text"/>
    <w:basedOn w:val="Normal"/>
    <w:link w:val="BalloonTextChar"/>
    <w:uiPriority w:val="99"/>
    <w:semiHidden/>
    <w:unhideWhenUsed/>
    <w:rsid w:val="00766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CF"/>
    <w:rPr>
      <w:rFonts w:ascii="Segoe UI" w:hAnsi="Segoe UI" w:cs="Segoe UI"/>
      <w:sz w:val="18"/>
      <w:szCs w:val="18"/>
    </w:rPr>
  </w:style>
  <w:style w:type="paragraph" w:styleId="NormalWeb">
    <w:name w:val="Normal (Web)"/>
    <w:basedOn w:val="Normal"/>
    <w:uiPriority w:val="99"/>
    <w:semiHidden/>
    <w:unhideWhenUsed/>
    <w:rsid w:val="00D32DC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Number-List">
    <w:name w:val="Number-List"/>
    <w:basedOn w:val="Normal"/>
    <w:autoRedefine/>
    <w:qFormat/>
    <w:rsid w:val="00FD6034"/>
    <w:pPr>
      <w:spacing w:before="240" w:after="120" w:line="240" w:lineRule="auto"/>
      <w:ind w:left="567"/>
      <w:jc w:val="both"/>
    </w:pPr>
    <w:rPr>
      <w:rFonts w:eastAsia="Times New Roman" w:cstheme="minorHAnsi"/>
      <w:color w:val="000000" w:themeColor="text1"/>
      <w:sz w:val="28"/>
      <w:szCs w:val="28"/>
      <w:lang w:val="en-AU" w:eastAsia="en-AU"/>
    </w:rPr>
  </w:style>
  <w:style w:type="character" w:styleId="CommentReference">
    <w:name w:val="annotation reference"/>
    <w:basedOn w:val="DefaultParagraphFont"/>
    <w:uiPriority w:val="99"/>
    <w:semiHidden/>
    <w:unhideWhenUsed/>
    <w:rsid w:val="00FD6034"/>
    <w:rPr>
      <w:sz w:val="16"/>
      <w:szCs w:val="16"/>
    </w:rPr>
  </w:style>
  <w:style w:type="paragraph" w:styleId="CommentText">
    <w:name w:val="annotation text"/>
    <w:basedOn w:val="Normal"/>
    <w:link w:val="CommentTextChar"/>
    <w:uiPriority w:val="99"/>
    <w:semiHidden/>
    <w:unhideWhenUsed/>
    <w:rsid w:val="00FD6034"/>
    <w:pPr>
      <w:tabs>
        <w:tab w:val="left" w:pos="567"/>
      </w:tabs>
      <w:spacing w:after="0" w:line="240" w:lineRule="auto"/>
      <w:ind w:left="567" w:hanging="567"/>
    </w:pPr>
    <w:rPr>
      <w:rFonts w:ascii="Arial" w:eastAsia="SimSun" w:hAnsi="Arial" w:cs="Arial"/>
      <w:sz w:val="20"/>
      <w:szCs w:val="20"/>
      <w:lang w:val="en-AU" w:eastAsia="zh-CN"/>
    </w:rPr>
  </w:style>
  <w:style w:type="character" w:customStyle="1" w:styleId="CommentTextChar">
    <w:name w:val="Comment Text Char"/>
    <w:basedOn w:val="DefaultParagraphFont"/>
    <w:link w:val="CommentText"/>
    <w:uiPriority w:val="99"/>
    <w:semiHidden/>
    <w:rsid w:val="00FD6034"/>
    <w:rPr>
      <w:rFonts w:ascii="Arial" w:eastAsia="SimSun" w:hAnsi="Arial" w:cs="Arial"/>
      <w:sz w:val="20"/>
      <w:szCs w:val="20"/>
      <w:lang w:val="en-AU" w:eastAsia="zh-CN"/>
    </w:rPr>
  </w:style>
  <w:style w:type="character" w:customStyle="1" w:styleId="ListParagraphChar">
    <w:name w:val="List Paragraph Char"/>
    <w:basedOn w:val="DefaultParagraphFont"/>
    <w:link w:val="ListParagraph"/>
    <w:uiPriority w:val="34"/>
    <w:rsid w:val="00BA4ACB"/>
  </w:style>
  <w:style w:type="paragraph" w:customStyle="1" w:styleId="BodyA">
    <w:name w:val="Body A"/>
    <w:rsid w:val="00BA4ACB"/>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400000"/>
      </w14:textOutline>
    </w:rPr>
  </w:style>
  <w:style w:type="paragraph" w:styleId="BodyText">
    <w:name w:val="Body Text"/>
    <w:basedOn w:val="Normal"/>
    <w:link w:val="BodyTextChar"/>
    <w:qFormat/>
    <w:rsid w:val="00BD207E"/>
    <w:pPr>
      <w:spacing w:before="240" w:after="120" w:line="240" w:lineRule="auto"/>
      <w:jc w:val="both"/>
    </w:pPr>
    <w:rPr>
      <w:rFonts w:ascii="Arial" w:hAnsi="Arial"/>
      <w:lang w:val="en-AU"/>
    </w:rPr>
  </w:style>
  <w:style w:type="character" w:customStyle="1" w:styleId="BodyTextChar">
    <w:name w:val="Body Text Char"/>
    <w:basedOn w:val="DefaultParagraphFont"/>
    <w:link w:val="BodyText"/>
    <w:rsid w:val="00BD207E"/>
    <w:rPr>
      <w:rFonts w:ascii="Arial" w:hAnsi="Arial"/>
      <w:lang w:val="en-AU"/>
    </w:rPr>
  </w:style>
  <w:style w:type="character" w:customStyle="1" w:styleId="res9jf">
    <w:name w:val="res9jf"/>
    <w:basedOn w:val="DefaultParagraphFont"/>
    <w:rsid w:val="00376612"/>
  </w:style>
  <w:style w:type="character" w:customStyle="1" w:styleId="acmyv">
    <w:name w:val="acmyv"/>
    <w:basedOn w:val="DefaultParagraphFont"/>
    <w:rsid w:val="0037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53940">
      <w:bodyDiv w:val="1"/>
      <w:marLeft w:val="0"/>
      <w:marRight w:val="0"/>
      <w:marTop w:val="0"/>
      <w:marBottom w:val="0"/>
      <w:divBdr>
        <w:top w:val="none" w:sz="0" w:space="0" w:color="auto"/>
        <w:left w:val="none" w:sz="0" w:space="0" w:color="auto"/>
        <w:bottom w:val="none" w:sz="0" w:space="0" w:color="auto"/>
        <w:right w:val="none" w:sz="0" w:space="0" w:color="auto"/>
      </w:divBdr>
    </w:div>
    <w:div w:id="1088425129">
      <w:bodyDiv w:val="1"/>
      <w:marLeft w:val="0"/>
      <w:marRight w:val="0"/>
      <w:marTop w:val="0"/>
      <w:marBottom w:val="0"/>
      <w:divBdr>
        <w:top w:val="none" w:sz="0" w:space="0" w:color="auto"/>
        <w:left w:val="none" w:sz="0" w:space="0" w:color="auto"/>
        <w:bottom w:val="none" w:sz="0" w:space="0" w:color="auto"/>
        <w:right w:val="none" w:sz="0" w:space="0" w:color="auto"/>
      </w:divBdr>
      <w:divsChild>
        <w:div w:id="267664987">
          <w:marLeft w:val="0"/>
          <w:marRight w:val="0"/>
          <w:marTop w:val="0"/>
          <w:marBottom w:val="0"/>
          <w:divBdr>
            <w:top w:val="none" w:sz="0" w:space="0" w:color="auto"/>
            <w:left w:val="none" w:sz="0" w:space="0" w:color="auto"/>
            <w:bottom w:val="none" w:sz="0" w:space="0" w:color="auto"/>
            <w:right w:val="none" w:sz="0" w:space="0" w:color="auto"/>
          </w:divBdr>
        </w:div>
      </w:divsChild>
    </w:div>
    <w:div w:id="1292595296">
      <w:bodyDiv w:val="1"/>
      <w:marLeft w:val="0"/>
      <w:marRight w:val="0"/>
      <w:marTop w:val="0"/>
      <w:marBottom w:val="0"/>
      <w:divBdr>
        <w:top w:val="none" w:sz="0" w:space="0" w:color="auto"/>
        <w:left w:val="none" w:sz="0" w:space="0" w:color="auto"/>
        <w:bottom w:val="none" w:sz="0" w:space="0" w:color="auto"/>
        <w:right w:val="none" w:sz="0" w:space="0" w:color="auto"/>
      </w:divBdr>
    </w:div>
    <w:div w:id="1902447919">
      <w:bodyDiv w:val="1"/>
      <w:marLeft w:val="0"/>
      <w:marRight w:val="0"/>
      <w:marTop w:val="0"/>
      <w:marBottom w:val="0"/>
      <w:divBdr>
        <w:top w:val="none" w:sz="0" w:space="0" w:color="auto"/>
        <w:left w:val="none" w:sz="0" w:space="0" w:color="auto"/>
        <w:bottom w:val="none" w:sz="0" w:space="0" w:color="auto"/>
        <w:right w:val="none" w:sz="0" w:space="0" w:color="auto"/>
      </w:divBdr>
      <w:divsChild>
        <w:div w:id="44645986">
          <w:marLeft w:val="0"/>
          <w:marRight w:val="0"/>
          <w:marTop w:val="0"/>
          <w:marBottom w:val="0"/>
          <w:divBdr>
            <w:top w:val="none" w:sz="0" w:space="0" w:color="auto"/>
            <w:left w:val="none" w:sz="0" w:space="0" w:color="auto"/>
            <w:bottom w:val="none" w:sz="0" w:space="0" w:color="auto"/>
            <w:right w:val="none" w:sz="0" w:space="0" w:color="auto"/>
          </w:divBdr>
          <w:divsChild>
            <w:div w:id="868419117">
              <w:marLeft w:val="0"/>
              <w:marRight w:val="0"/>
              <w:marTop w:val="0"/>
              <w:marBottom w:val="0"/>
              <w:divBdr>
                <w:top w:val="none" w:sz="0" w:space="0" w:color="auto"/>
                <w:left w:val="none" w:sz="0" w:space="0" w:color="auto"/>
                <w:bottom w:val="none" w:sz="0" w:space="0" w:color="auto"/>
                <w:right w:val="none" w:sz="0" w:space="0" w:color="auto"/>
              </w:divBdr>
              <w:divsChild>
                <w:div w:id="1630436244">
                  <w:marLeft w:val="0"/>
                  <w:marRight w:val="0"/>
                  <w:marTop w:val="0"/>
                  <w:marBottom w:val="0"/>
                  <w:divBdr>
                    <w:top w:val="none" w:sz="0" w:space="0" w:color="auto"/>
                    <w:left w:val="none" w:sz="0" w:space="0" w:color="auto"/>
                    <w:bottom w:val="none" w:sz="0" w:space="0" w:color="auto"/>
                    <w:right w:val="none" w:sz="0" w:space="0" w:color="auto"/>
                  </w:divBdr>
                  <w:divsChild>
                    <w:div w:id="1581718953">
                      <w:marLeft w:val="0"/>
                      <w:marRight w:val="0"/>
                      <w:marTop w:val="0"/>
                      <w:marBottom w:val="0"/>
                      <w:divBdr>
                        <w:top w:val="none" w:sz="0" w:space="0" w:color="auto"/>
                        <w:left w:val="none" w:sz="0" w:space="0" w:color="auto"/>
                        <w:bottom w:val="none" w:sz="0" w:space="0" w:color="auto"/>
                        <w:right w:val="none" w:sz="0" w:space="0" w:color="auto"/>
                      </w:divBdr>
                      <w:divsChild>
                        <w:div w:id="1419207326">
                          <w:marLeft w:val="0"/>
                          <w:marRight w:val="0"/>
                          <w:marTop w:val="0"/>
                          <w:marBottom w:val="0"/>
                          <w:divBdr>
                            <w:top w:val="none" w:sz="0" w:space="0" w:color="auto"/>
                            <w:left w:val="none" w:sz="0" w:space="0" w:color="auto"/>
                            <w:bottom w:val="none" w:sz="0" w:space="0" w:color="auto"/>
                            <w:right w:val="none" w:sz="0" w:space="0" w:color="auto"/>
                          </w:divBdr>
                          <w:divsChild>
                            <w:div w:id="1944068844">
                              <w:marLeft w:val="0"/>
                              <w:marRight w:val="0"/>
                              <w:marTop w:val="0"/>
                              <w:marBottom w:val="0"/>
                              <w:divBdr>
                                <w:top w:val="none" w:sz="0" w:space="0" w:color="auto"/>
                                <w:left w:val="none" w:sz="0" w:space="0" w:color="auto"/>
                                <w:bottom w:val="none" w:sz="0" w:space="0" w:color="auto"/>
                                <w:right w:val="none" w:sz="0" w:space="0" w:color="auto"/>
                              </w:divBdr>
                              <w:divsChild>
                                <w:div w:id="337737542">
                                  <w:marLeft w:val="0"/>
                                  <w:marRight w:val="0"/>
                                  <w:marTop w:val="0"/>
                                  <w:marBottom w:val="0"/>
                                  <w:divBdr>
                                    <w:top w:val="none" w:sz="0" w:space="0" w:color="auto"/>
                                    <w:left w:val="none" w:sz="0" w:space="0" w:color="auto"/>
                                    <w:bottom w:val="none" w:sz="0" w:space="0" w:color="auto"/>
                                    <w:right w:val="none" w:sz="0" w:space="0" w:color="auto"/>
                                  </w:divBdr>
                                  <w:divsChild>
                                    <w:div w:id="962419325">
                                      <w:marLeft w:val="0"/>
                                      <w:marRight w:val="0"/>
                                      <w:marTop w:val="0"/>
                                      <w:marBottom w:val="0"/>
                                      <w:divBdr>
                                        <w:top w:val="none" w:sz="0" w:space="0" w:color="auto"/>
                                        <w:left w:val="none" w:sz="0" w:space="0" w:color="auto"/>
                                        <w:bottom w:val="none" w:sz="0" w:space="0" w:color="auto"/>
                                        <w:right w:val="none" w:sz="0" w:space="0" w:color="auto"/>
                                      </w:divBdr>
                                      <w:divsChild>
                                        <w:div w:id="1348675625">
                                          <w:marLeft w:val="0"/>
                                          <w:marRight w:val="0"/>
                                          <w:marTop w:val="0"/>
                                          <w:marBottom w:val="0"/>
                                          <w:divBdr>
                                            <w:top w:val="none" w:sz="0" w:space="0" w:color="auto"/>
                                            <w:left w:val="none" w:sz="0" w:space="0" w:color="auto"/>
                                            <w:bottom w:val="none" w:sz="0" w:space="0" w:color="auto"/>
                                            <w:right w:val="none" w:sz="0" w:space="0" w:color="auto"/>
                                          </w:divBdr>
                                          <w:divsChild>
                                            <w:div w:id="1930963986">
                                              <w:marLeft w:val="0"/>
                                              <w:marRight w:val="0"/>
                                              <w:marTop w:val="0"/>
                                              <w:marBottom w:val="0"/>
                                              <w:divBdr>
                                                <w:top w:val="none" w:sz="0" w:space="0" w:color="auto"/>
                                                <w:left w:val="none" w:sz="0" w:space="0" w:color="auto"/>
                                                <w:bottom w:val="none" w:sz="0" w:space="0" w:color="auto"/>
                                                <w:right w:val="none" w:sz="0" w:space="0" w:color="auto"/>
                                              </w:divBdr>
                                              <w:divsChild>
                                                <w:div w:id="2140682180">
                                                  <w:marLeft w:val="0"/>
                                                  <w:marRight w:val="0"/>
                                                  <w:marTop w:val="0"/>
                                                  <w:marBottom w:val="300"/>
                                                  <w:divBdr>
                                                    <w:top w:val="none" w:sz="0" w:space="0" w:color="auto"/>
                                                    <w:left w:val="none" w:sz="0" w:space="0" w:color="auto"/>
                                                    <w:bottom w:val="none" w:sz="0" w:space="0" w:color="auto"/>
                                                    <w:right w:val="none" w:sz="0" w:space="0" w:color="auto"/>
                                                  </w:divBdr>
                                                  <w:divsChild>
                                                    <w:div w:id="606427893">
                                                      <w:marLeft w:val="0"/>
                                                      <w:marRight w:val="0"/>
                                                      <w:marTop w:val="0"/>
                                                      <w:marBottom w:val="0"/>
                                                      <w:divBdr>
                                                        <w:top w:val="none" w:sz="0" w:space="0" w:color="auto"/>
                                                        <w:left w:val="none" w:sz="0" w:space="0" w:color="auto"/>
                                                        <w:bottom w:val="none" w:sz="0" w:space="0" w:color="auto"/>
                                                        <w:right w:val="none" w:sz="0" w:space="0" w:color="auto"/>
                                                      </w:divBdr>
                                                    </w:div>
                                                  </w:divsChild>
                                                </w:div>
                                                <w:div w:id="298340000">
                                                  <w:marLeft w:val="0"/>
                                                  <w:marRight w:val="0"/>
                                                  <w:marTop w:val="0"/>
                                                  <w:marBottom w:val="0"/>
                                                  <w:divBdr>
                                                    <w:top w:val="none" w:sz="0" w:space="0" w:color="auto"/>
                                                    <w:left w:val="none" w:sz="0" w:space="0" w:color="auto"/>
                                                    <w:bottom w:val="none" w:sz="0" w:space="0" w:color="auto"/>
                                                    <w:right w:val="none" w:sz="0" w:space="0" w:color="auto"/>
                                                  </w:divBdr>
                                                  <w:divsChild>
                                                    <w:div w:id="144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667297">
                  <w:marLeft w:val="0"/>
                  <w:marRight w:val="0"/>
                  <w:marTop w:val="0"/>
                  <w:marBottom w:val="0"/>
                  <w:divBdr>
                    <w:top w:val="none" w:sz="0" w:space="0" w:color="auto"/>
                    <w:left w:val="none" w:sz="0" w:space="0" w:color="auto"/>
                    <w:bottom w:val="none" w:sz="0" w:space="0" w:color="auto"/>
                    <w:right w:val="none" w:sz="0" w:space="0" w:color="auto"/>
                  </w:divBdr>
                  <w:divsChild>
                    <w:div w:id="1684476269">
                      <w:marLeft w:val="0"/>
                      <w:marRight w:val="0"/>
                      <w:marTop w:val="0"/>
                      <w:marBottom w:val="0"/>
                      <w:divBdr>
                        <w:top w:val="none" w:sz="0" w:space="0" w:color="auto"/>
                        <w:left w:val="none" w:sz="0" w:space="0" w:color="auto"/>
                        <w:bottom w:val="none" w:sz="0" w:space="0" w:color="auto"/>
                        <w:right w:val="none" w:sz="0" w:space="0" w:color="auto"/>
                      </w:divBdr>
                      <w:divsChild>
                        <w:div w:id="208567584">
                          <w:marLeft w:val="0"/>
                          <w:marRight w:val="0"/>
                          <w:marTop w:val="0"/>
                          <w:marBottom w:val="0"/>
                          <w:divBdr>
                            <w:top w:val="none" w:sz="0" w:space="0" w:color="auto"/>
                            <w:left w:val="none" w:sz="0" w:space="0" w:color="auto"/>
                            <w:bottom w:val="none" w:sz="0" w:space="0" w:color="auto"/>
                            <w:right w:val="none" w:sz="0" w:space="0" w:color="auto"/>
                          </w:divBdr>
                          <w:divsChild>
                            <w:div w:id="1656689632">
                              <w:marLeft w:val="0"/>
                              <w:marRight w:val="0"/>
                              <w:marTop w:val="150"/>
                              <w:marBottom w:val="0"/>
                              <w:divBdr>
                                <w:top w:val="none" w:sz="0" w:space="0" w:color="auto"/>
                                <w:left w:val="none" w:sz="0" w:space="0" w:color="auto"/>
                                <w:bottom w:val="none" w:sz="0" w:space="0" w:color="auto"/>
                                <w:right w:val="none" w:sz="0" w:space="0" w:color="auto"/>
                              </w:divBdr>
                              <w:divsChild>
                                <w:div w:id="3195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2032">
          <w:marLeft w:val="0"/>
          <w:marRight w:val="0"/>
          <w:marTop w:val="0"/>
          <w:marBottom w:val="0"/>
          <w:divBdr>
            <w:top w:val="none" w:sz="0" w:space="0" w:color="auto"/>
            <w:left w:val="none" w:sz="0" w:space="0" w:color="auto"/>
            <w:bottom w:val="none" w:sz="0" w:space="0" w:color="auto"/>
            <w:right w:val="none" w:sz="0" w:space="0" w:color="auto"/>
          </w:divBdr>
          <w:divsChild>
            <w:div w:id="499278349">
              <w:marLeft w:val="0"/>
              <w:marRight w:val="0"/>
              <w:marTop w:val="0"/>
              <w:marBottom w:val="0"/>
              <w:divBdr>
                <w:top w:val="none" w:sz="0" w:space="0" w:color="auto"/>
                <w:left w:val="none" w:sz="0" w:space="0" w:color="auto"/>
                <w:bottom w:val="none" w:sz="0" w:space="0" w:color="auto"/>
                <w:right w:val="none" w:sz="0" w:space="0" w:color="auto"/>
              </w:divBdr>
              <w:divsChild>
                <w:div w:id="2092002893">
                  <w:marLeft w:val="0"/>
                  <w:marRight w:val="0"/>
                  <w:marTop w:val="0"/>
                  <w:marBottom w:val="0"/>
                  <w:divBdr>
                    <w:top w:val="none" w:sz="0" w:space="0" w:color="auto"/>
                    <w:left w:val="none" w:sz="0" w:space="0" w:color="auto"/>
                    <w:bottom w:val="none" w:sz="0" w:space="0" w:color="auto"/>
                    <w:right w:val="none" w:sz="0" w:space="0" w:color="auto"/>
                  </w:divBdr>
                  <w:divsChild>
                    <w:div w:id="1668481487">
                      <w:marLeft w:val="0"/>
                      <w:marRight w:val="0"/>
                      <w:marTop w:val="0"/>
                      <w:marBottom w:val="0"/>
                      <w:divBdr>
                        <w:top w:val="none" w:sz="0" w:space="0" w:color="auto"/>
                        <w:left w:val="none" w:sz="0" w:space="0" w:color="auto"/>
                        <w:bottom w:val="none" w:sz="0" w:space="0" w:color="auto"/>
                        <w:right w:val="none" w:sz="0" w:space="0" w:color="auto"/>
                      </w:divBdr>
                      <w:divsChild>
                        <w:div w:id="536814924">
                          <w:marLeft w:val="0"/>
                          <w:marRight w:val="0"/>
                          <w:marTop w:val="0"/>
                          <w:marBottom w:val="0"/>
                          <w:divBdr>
                            <w:top w:val="none" w:sz="0" w:space="0" w:color="auto"/>
                            <w:left w:val="none" w:sz="0" w:space="0" w:color="auto"/>
                            <w:bottom w:val="none" w:sz="0" w:space="0" w:color="auto"/>
                            <w:right w:val="none" w:sz="0" w:space="0" w:color="auto"/>
                          </w:divBdr>
                          <w:divsChild>
                            <w:div w:id="654456369">
                              <w:marLeft w:val="0"/>
                              <w:marRight w:val="0"/>
                              <w:marTop w:val="0"/>
                              <w:marBottom w:val="0"/>
                              <w:divBdr>
                                <w:top w:val="none" w:sz="0" w:space="0" w:color="auto"/>
                                <w:left w:val="none" w:sz="0" w:space="0" w:color="auto"/>
                                <w:bottom w:val="none" w:sz="0" w:space="0" w:color="auto"/>
                                <w:right w:val="none" w:sz="0" w:space="0" w:color="auto"/>
                              </w:divBdr>
                              <w:divsChild>
                                <w:div w:id="1599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1876">
                  <w:marLeft w:val="0"/>
                  <w:marRight w:val="0"/>
                  <w:marTop w:val="0"/>
                  <w:marBottom w:val="0"/>
                  <w:divBdr>
                    <w:top w:val="none" w:sz="0" w:space="0" w:color="auto"/>
                    <w:left w:val="none" w:sz="0" w:space="0" w:color="auto"/>
                    <w:bottom w:val="none" w:sz="0" w:space="0" w:color="auto"/>
                    <w:right w:val="none" w:sz="0" w:space="0" w:color="auto"/>
                  </w:divBdr>
                  <w:divsChild>
                    <w:div w:id="814644810">
                      <w:marLeft w:val="0"/>
                      <w:marRight w:val="0"/>
                      <w:marTop w:val="0"/>
                      <w:marBottom w:val="0"/>
                      <w:divBdr>
                        <w:top w:val="none" w:sz="0" w:space="0" w:color="auto"/>
                        <w:left w:val="none" w:sz="0" w:space="0" w:color="auto"/>
                        <w:bottom w:val="none" w:sz="0" w:space="0" w:color="auto"/>
                        <w:right w:val="none" w:sz="0" w:space="0" w:color="auto"/>
                      </w:divBdr>
                      <w:divsChild>
                        <w:div w:id="1884438854">
                          <w:marLeft w:val="0"/>
                          <w:marRight w:val="0"/>
                          <w:marTop w:val="0"/>
                          <w:marBottom w:val="0"/>
                          <w:divBdr>
                            <w:top w:val="none" w:sz="0" w:space="0" w:color="auto"/>
                            <w:left w:val="none" w:sz="0" w:space="0" w:color="auto"/>
                            <w:bottom w:val="none" w:sz="0" w:space="0" w:color="auto"/>
                            <w:right w:val="none" w:sz="0" w:space="0" w:color="auto"/>
                          </w:divBdr>
                          <w:divsChild>
                            <w:div w:id="2068608990">
                              <w:marLeft w:val="0"/>
                              <w:marRight w:val="0"/>
                              <w:marTop w:val="0"/>
                              <w:marBottom w:val="300"/>
                              <w:divBdr>
                                <w:top w:val="none" w:sz="0" w:space="0" w:color="auto"/>
                                <w:left w:val="none" w:sz="0" w:space="0" w:color="auto"/>
                                <w:bottom w:val="none" w:sz="0" w:space="0" w:color="auto"/>
                                <w:right w:val="none" w:sz="0" w:space="0" w:color="auto"/>
                              </w:divBdr>
                              <w:divsChild>
                                <w:div w:id="780304176">
                                  <w:marLeft w:val="0"/>
                                  <w:marRight w:val="0"/>
                                  <w:marTop w:val="0"/>
                                  <w:marBottom w:val="0"/>
                                  <w:divBdr>
                                    <w:top w:val="none" w:sz="0" w:space="0" w:color="auto"/>
                                    <w:left w:val="none" w:sz="0" w:space="0" w:color="auto"/>
                                    <w:bottom w:val="none" w:sz="0" w:space="0" w:color="auto"/>
                                    <w:right w:val="none" w:sz="0" w:space="0" w:color="auto"/>
                                  </w:divBdr>
                                </w:div>
                              </w:divsChild>
                            </w:div>
                            <w:div w:id="1111314342">
                              <w:marLeft w:val="0"/>
                              <w:marRight w:val="0"/>
                              <w:marTop w:val="0"/>
                              <w:marBottom w:val="0"/>
                              <w:divBdr>
                                <w:top w:val="none" w:sz="0" w:space="0" w:color="auto"/>
                                <w:left w:val="none" w:sz="0" w:space="0" w:color="auto"/>
                                <w:bottom w:val="none" w:sz="0" w:space="0" w:color="auto"/>
                                <w:right w:val="none" w:sz="0" w:space="0" w:color="auto"/>
                              </w:divBdr>
                              <w:divsChild>
                                <w:div w:id="336273772">
                                  <w:marLeft w:val="0"/>
                                  <w:marRight w:val="0"/>
                                  <w:marTop w:val="0"/>
                                  <w:marBottom w:val="0"/>
                                  <w:divBdr>
                                    <w:top w:val="none" w:sz="0" w:space="0" w:color="auto"/>
                                    <w:left w:val="none" w:sz="0" w:space="0" w:color="auto"/>
                                    <w:bottom w:val="none" w:sz="0" w:space="0" w:color="auto"/>
                                    <w:right w:val="none" w:sz="0" w:space="0" w:color="auto"/>
                                  </w:divBdr>
                                  <w:divsChild>
                                    <w:div w:id="2013291714">
                                      <w:marLeft w:val="0"/>
                                      <w:marRight w:val="0"/>
                                      <w:marTop w:val="0"/>
                                      <w:marBottom w:val="0"/>
                                      <w:divBdr>
                                        <w:top w:val="none" w:sz="0" w:space="0" w:color="auto"/>
                                        <w:left w:val="none" w:sz="0" w:space="0" w:color="auto"/>
                                        <w:bottom w:val="none" w:sz="0" w:space="0" w:color="auto"/>
                                        <w:right w:val="none" w:sz="0" w:space="0" w:color="auto"/>
                                      </w:divBdr>
                                      <w:divsChild>
                                        <w:div w:id="1268928430">
                                          <w:marLeft w:val="0"/>
                                          <w:marRight w:val="0"/>
                                          <w:marTop w:val="0"/>
                                          <w:marBottom w:val="0"/>
                                          <w:divBdr>
                                            <w:top w:val="none" w:sz="0" w:space="0" w:color="auto"/>
                                            <w:left w:val="none" w:sz="0" w:space="0" w:color="auto"/>
                                            <w:bottom w:val="none" w:sz="0" w:space="0" w:color="auto"/>
                                            <w:right w:val="none" w:sz="0" w:space="0" w:color="auto"/>
                                          </w:divBdr>
                                          <w:divsChild>
                                            <w:div w:id="1322352247">
                                              <w:marLeft w:val="0"/>
                                              <w:marRight w:val="0"/>
                                              <w:marTop w:val="0"/>
                                              <w:marBottom w:val="0"/>
                                              <w:divBdr>
                                                <w:top w:val="none" w:sz="0" w:space="0" w:color="auto"/>
                                                <w:left w:val="none" w:sz="0" w:space="0" w:color="auto"/>
                                                <w:bottom w:val="none" w:sz="0" w:space="0" w:color="auto"/>
                                                <w:right w:val="none" w:sz="0" w:space="0" w:color="auto"/>
                                              </w:divBdr>
                                              <w:divsChild>
                                                <w:div w:id="1089429359">
                                                  <w:marLeft w:val="0"/>
                                                  <w:marRight w:val="0"/>
                                                  <w:marTop w:val="0"/>
                                                  <w:marBottom w:val="0"/>
                                                  <w:divBdr>
                                                    <w:top w:val="none" w:sz="0" w:space="0" w:color="auto"/>
                                                    <w:left w:val="none" w:sz="0" w:space="0" w:color="auto"/>
                                                    <w:bottom w:val="none" w:sz="0" w:space="0" w:color="auto"/>
                                                    <w:right w:val="none" w:sz="0" w:space="0" w:color="auto"/>
                                                  </w:divBdr>
                                                  <w:divsChild>
                                                    <w:div w:id="4256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09795">
                              <w:marLeft w:val="0"/>
                              <w:marRight w:val="0"/>
                              <w:marTop w:val="0"/>
                              <w:marBottom w:val="300"/>
                              <w:divBdr>
                                <w:top w:val="none" w:sz="0" w:space="0" w:color="auto"/>
                                <w:left w:val="none" w:sz="0" w:space="0" w:color="auto"/>
                                <w:bottom w:val="none" w:sz="0" w:space="0" w:color="auto"/>
                                <w:right w:val="none" w:sz="0" w:space="0" w:color="auto"/>
                              </w:divBdr>
                              <w:divsChild>
                                <w:div w:id="835220123">
                                  <w:marLeft w:val="0"/>
                                  <w:marRight w:val="0"/>
                                  <w:marTop w:val="0"/>
                                  <w:marBottom w:val="0"/>
                                  <w:divBdr>
                                    <w:top w:val="none" w:sz="0" w:space="0" w:color="auto"/>
                                    <w:left w:val="none" w:sz="0" w:space="0" w:color="auto"/>
                                    <w:bottom w:val="none" w:sz="0" w:space="0" w:color="auto"/>
                                    <w:right w:val="none" w:sz="0" w:space="0" w:color="auto"/>
                                  </w:divBdr>
                                </w:div>
                              </w:divsChild>
                            </w:div>
                            <w:div w:id="942108316">
                              <w:marLeft w:val="0"/>
                              <w:marRight w:val="0"/>
                              <w:marTop w:val="0"/>
                              <w:marBottom w:val="0"/>
                              <w:divBdr>
                                <w:top w:val="none" w:sz="0" w:space="0" w:color="auto"/>
                                <w:left w:val="none" w:sz="0" w:space="0" w:color="auto"/>
                                <w:bottom w:val="none" w:sz="0" w:space="0" w:color="auto"/>
                                <w:right w:val="none" w:sz="0" w:space="0" w:color="auto"/>
                              </w:divBdr>
                              <w:divsChild>
                                <w:div w:id="10240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7</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dc:creator>
  <cp:keywords/>
  <dc:description/>
  <cp:lastModifiedBy>liamr</cp:lastModifiedBy>
  <cp:revision>8</cp:revision>
  <cp:lastPrinted>2021-11-16T05:17:00Z</cp:lastPrinted>
  <dcterms:created xsi:type="dcterms:W3CDTF">2023-11-18T07:04:00Z</dcterms:created>
  <dcterms:modified xsi:type="dcterms:W3CDTF">2023-11-23T05:47:00Z</dcterms:modified>
</cp:coreProperties>
</file>